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2D3" w:rsidRPr="00B04178" w:rsidRDefault="00C262D3" w:rsidP="00C262D3">
      <w:pPr>
        <w:jc w:val="center"/>
        <w:rPr>
          <w:rFonts w:ascii="Verdana" w:hAnsi="Verdana"/>
          <w:sz w:val="20"/>
          <w:szCs w:val="20"/>
        </w:rPr>
      </w:pPr>
      <w:r w:rsidRPr="00B04178">
        <w:rPr>
          <w:rFonts w:ascii="Verdana" w:hAnsi="Verdana"/>
          <w:sz w:val="20"/>
          <w:szCs w:val="20"/>
        </w:rPr>
        <w:t>Notification Data Entry Sheet</w:t>
      </w:r>
    </w:p>
    <w:p w:rsidR="00C262D3" w:rsidRPr="00B04178" w:rsidRDefault="00C262D3" w:rsidP="00C262D3">
      <w:pPr>
        <w:rPr>
          <w:rFonts w:ascii="Verdana" w:hAnsi="Verdana"/>
          <w:sz w:val="20"/>
          <w:szCs w:val="20"/>
        </w:rPr>
      </w:pPr>
    </w:p>
    <w:tbl>
      <w:tblPr>
        <w:tblStyle w:val="TableGrid"/>
        <w:tblW w:w="0" w:type="auto"/>
        <w:jc w:val="center"/>
        <w:tblLook w:val="04A0" w:firstRow="1" w:lastRow="0" w:firstColumn="1" w:lastColumn="0" w:noHBand="0" w:noVBand="1"/>
      </w:tblPr>
      <w:tblGrid>
        <w:gridCol w:w="1573"/>
        <w:gridCol w:w="1873"/>
        <w:gridCol w:w="1849"/>
        <w:gridCol w:w="1845"/>
        <w:gridCol w:w="1900"/>
      </w:tblGrid>
      <w:tr w:rsidR="00C262D3" w:rsidRPr="00B04178" w:rsidTr="0077761D">
        <w:trPr>
          <w:jc w:val="center"/>
        </w:trPr>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C262D3" w:rsidP="0077761D">
            <w:pPr>
              <w:jc w:val="center"/>
              <w:rPr>
                <w:rFonts w:ascii="Verdana" w:hAnsi="Verdana"/>
                <w:sz w:val="20"/>
                <w:szCs w:val="20"/>
              </w:rPr>
            </w:pPr>
            <w:r w:rsidRPr="00B04178">
              <w:rPr>
                <w:rFonts w:ascii="Verdana" w:hAnsi="Verdana"/>
                <w:sz w:val="20"/>
                <w:szCs w:val="20"/>
              </w:rPr>
              <w:t>Notification</w:t>
            </w:r>
          </w:p>
        </w:tc>
        <w:tc>
          <w:tcPr>
            <w:tcW w:w="18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2F3F4C" w:rsidP="00830A0C">
            <w:pPr>
              <w:rPr>
                <w:rFonts w:ascii="Verdana" w:hAnsi="Verdana"/>
                <w:sz w:val="20"/>
                <w:szCs w:val="20"/>
              </w:rPr>
            </w:pPr>
            <w:r w:rsidRPr="00B04178">
              <w:rPr>
                <w:rFonts w:ascii="Verdana" w:hAnsi="Verdana"/>
                <w:sz w:val="20"/>
                <w:szCs w:val="20"/>
              </w:rPr>
              <w:t>9</w:t>
            </w:r>
            <w:r w:rsidR="006652F4" w:rsidRPr="00B04178">
              <w:rPr>
                <w:rFonts w:ascii="Verdana" w:hAnsi="Verdana"/>
                <w:sz w:val="20"/>
                <w:szCs w:val="20"/>
              </w:rPr>
              <w:t>2</w:t>
            </w:r>
            <w:r w:rsidR="00C262D3" w:rsidRPr="00B04178">
              <w:rPr>
                <w:rFonts w:ascii="Verdana" w:hAnsi="Verdana"/>
                <w:sz w:val="20"/>
                <w:szCs w:val="20"/>
              </w:rPr>
              <w:t>/2020 – Central Tax</w:t>
            </w:r>
          </w:p>
        </w:tc>
        <w:tc>
          <w:tcPr>
            <w:tcW w:w="184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C262D3" w:rsidP="0077761D">
            <w:pPr>
              <w:jc w:val="center"/>
              <w:rPr>
                <w:rFonts w:ascii="Verdana" w:hAnsi="Verdana"/>
                <w:sz w:val="20"/>
                <w:szCs w:val="20"/>
              </w:rPr>
            </w:pPr>
            <w:r w:rsidRPr="00B04178">
              <w:rPr>
                <w:rFonts w:ascii="Verdana" w:hAnsi="Verdana"/>
                <w:sz w:val="20"/>
                <w:szCs w:val="20"/>
              </w:rPr>
              <w:t>Non-Tariff</w:t>
            </w:r>
          </w:p>
        </w:tc>
        <w:tc>
          <w:tcPr>
            <w:tcW w:w="18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C262D3" w:rsidP="0077761D">
            <w:pPr>
              <w:jc w:val="center"/>
              <w:rPr>
                <w:rFonts w:ascii="Verdana" w:hAnsi="Verdana"/>
                <w:sz w:val="20"/>
                <w:szCs w:val="20"/>
              </w:rPr>
            </w:pPr>
            <w:r w:rsidRPr="00B04178">
              <w:rPr>
                <w:rFonts w:ascii="Verdana" w:hAnsi="Verdana"/>
                <w:sz w:val="20"/>
                <w:szCs w:val="20"/>
              </w:rPr>
              <w:t>Date</w:t>
            </w:r>
          </w:p>
        </w:tc>
        <w:tc>
          <w:tcPr>
            <w:tcW w:w="19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463DA3" w:rsidP="0000273B">
            <w:pPr>
              <w:jc w:val="center"/>
              <w:rPr>
                <w:rFonts w:ascii="Verdana" w:hAnsi="Verdana"/>
                <w:sz w:val="20"/>
                <w:szCs w:val="20"/>
              </w:rPr>
            </w:pPr>
            <w:r w:rsidRPr="00B04178">
              <w:rPr>
                <w:rFonts w:ascii="Verdana" w:hAnsi="Verdana"/>
                <w:sz w:val="20"/>
                <w:szCs w:val="20"/>
              </w:rPr>
              <w:t>22</w:t>
            </w:r>
            <w:r w:rsidR="0000273B" w:rsidRPr="00B04178">
              <w:rPr>
                <w:rFonts w:ascii="Verdana" w:hAnsi="Verdana"/>
                <w:sz w:val="20"/>
                <w:szCs w:val="20"/>
              </w:rPr>
              <w:t>/</w:t>
            </w:r>
            <w:r w:rsidR="00BD536C" w:rsidRPr="00B04178">
              <w:rPr>
                <w:rFonts w:ascii="Verdana" w:hAnsi="Verdana"/>
                <w:sz w:val="20"/>
                <w:szCs w:val="20"/>
              </w:rPr>
              <w:t>12</w:t>
            </w:r>
            <w:r w:rsidR="00C262D3" w:rsidRPr="00B04178">
              <w:rPr>
                <w:rFonts w:ascii="Verdana" w:hAnsi="Verdana"/>
                <w:sz w:val="20"/>
                <w:szCs w:val="20"/>
              </w:rPr>
              <w:t>/2020</w:t>
            </w:r>
          </w:p>
        </w:tc>
      </w:tr>
    </w:tbl>
    <w:p w:rsidR="00C262D3" w:rsidRPr="00B04178" w:rsidRDefault="00C262D3" w:rsidP="00C262D3">
      <w:pPr>
        <w:jc w:val="center"/>
        <w:rPr>
          <w:rFonts w:ascii="Verdana" w:hAnsi="Verdana"/>
          <w:sz w:val="20"/>
          <w:szCs w:val="20"/>
        </w:rPr>
      </w:pPr>
    </w:p>
    <w:tbl>
      <w:tblPr>
        <w:tblStyle w:val="TableGrid"/>
        <w:tblW w:w="9067" w:type="dxa"/>
        <w:jc w:val="center"/>
        <w:tblLook w:val="04A0" w:firstRow="1" w:lastRow="0" w:firstColumn="1" w:lastColumn="0" w:noHBand="0" w:noVBand="1"/>
      </w:tblPr>
      <w:tblGrid>
        <w:gridCol w:w="1086"/>
        <w:gridCol w:w="4296"/>
        <w:gridCol w:w="1701"/>
        <w:gridCol w:w="1984"/>
      </w:tblGrid>
      <w:tr w:rsidR="00C262D3" w:rsidRPr="00B04178" w:rsidTr="0077761D">
        <w:trPr>
          <w:jc w:val="center"/>
        </w:trPr>
        <w:tc>
          <w:tcPr>
            <w:tcW w:w="10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C262D3" w:rsidP="0077761D">
            <w:pPr>
              <w:jc w:val="center"/>
              <w:rPr>
                <w:rFonts w:ascii="Verdana" w:hAnsi="Verdana"/>
                <w:sz w:val="20"/>
                <w:szCs w:val="20"/>
              </w:rPr>
            </w:pPr>
            <w:r w:rsidRPr="00B04178">
              <w:rPr>
                <w:rFonts w:ascii="Verdana" w:hAnsi="Verdana"/>
                <w:sz w:val="20"/>
                <w:szCs w:val="20"/>
              </w:rPr>
              <w:t>File Ref</w:t>
            </w:r>
          </w:p>
        </w:tc>
        <w:tc>
          <w:tcPr>
            <w:tcW w:w="42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DB17AB" w:rsidP="00BD536C">
            <w:pPr>
              <w:pStyle w:val="Default"/>
              <w:rPr>
                <w:rFonts w:ascii="Verdana" w:hAnsi="Verdana"/>
                <w:sz w:val="20"/>
                <w:szCs w:val="20"/>
              </w:rPr>
            </w:pPr>
            <w:proofErr w:type="spellStart"/>
            <w:r w:rsidRPr="00B04178">
              <w:rPr>
                <w:rFonts w:ascii="Verdana" w:hAnsi="Verdana"/>
                <w:sz w:val="20"/>
                <w:szCs w:val="20"/>
              </w:rPr>
              <w:t>F.No</w:t>
            </w:r>
            <w:proofErr w:type="spellEnd"/>
            <w:r w:rsidRPr="00B04178">
              <w:rPr>
                <w:rFonts w:ascii="Verdana" w:hAnsi="Verdana"/>
                <w:sz w:val="20"/>
                <w:szCs w:val="20"/>
              </w:rPr>
              <w:t>. CBEC-20/06/04/2020-GST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C262D3" w:rsidP="0077761D">
            <w:pPr>
              <w:jc w:val="center"/>
              <w:rPr>
                <w:rFonts w:ascii="Verdana" w:hAnsi="Verdana"/>
                <w:sz w:val="20"/>
                <w:szCs w:val="20"/>
              </w:rPr>
            </w:pPr>
            <w:r w:rsidRPr="00B04178">
              <w:rPr>
                <w:rFonts w:ascii="Verdana" w:hAnsi="Verdana"/>
                <w:sz w:val="20"/>
                <w:szCs w:val="20"/>
              </w:rPr>
              <w:t>Effective Date</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2D3" w:rsidRPr="00B04178" w:rsidRDefault="00C262D3" w:rsidP="0077761D">
            <w:pPr>
              <w:rPr>
                <w:rFonts w:ascii="Verdana" w:hAnsi="Verdana"/>
                <w:sz w:val="20"/>
                <w:szCs w:val="20"/>
              </w:rPr>
            </w:pPr>
          </w:p>
        </w:tc>
      </w:tr>
    </w:tbl>
    <w:p w:rsidR="00C262D3" w:rsidRPr="00B04178" w:rsidRDefault="00C262D3" w:rsidP="00C262D3">
      <w:pPr>
        <w:rPr>
          <w:rFonts w:ascii="Verdana" w:hAnsi="Verdana"/>
          <w:sz w:val="20"/>
          <w:szCs w:val="20"/>
        </w:rPr>
      </w:pPr>
    </w:p>
    <w:tbl>
      <w:tblPr>
        <w:tblStyle w:val="TableGrid"/>
        <w:tblW w:w="0" w:type="auto"/>
        <w:jc w:val="center"/>
        <w:tblLook w:val="04A0" w:firstRow="1" w:lastRow="0" w:firstColumn="1" w:lastColumn="0" w:noHBand="0" w:noVBand="1"/>
      </w:tblPr>
      <w:tblGrid>
        <w:gridCol w:w="1539"/>
        <w:gridCol w:w="3829"/>
        <w:gridCol w:w="1781"/>
        <w:gridCol w:w="1891"/>
      </w:tblGrid>
      <w:tr w:rsidR="00C262D3" w:rsidRPr="00B04178" w:rsidTr="0077761D">
        <w:trPr>
          <w:jc w:val="center"/>
        </w:trPr>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C262D3" w:rsidP="0077761D">
            <w:pPr>
              <w:jc w:val="center"/>
              <w:rPr>
                <w:rFonts w:ascii="Verdana" w:hAnsi="Verdana"/>
                <w:sz w:val="20"/>
                <w:szCs w:val="20"/>
              </w:rPr>
            </w:pPr>
            <w:r w:rsidRPr="00B04178">
              <w:rPr>
                <w:rFonts w:ascii="Verdana" w:hAnsi="Verdana"/>
                <w:sz w:val="20"/>
                <w:szCs w:val="20"/>
              </w:rPr>
              <w:t>Gazette</w:t>
            </w:r>
          </w:p>
        </w:tc>
        <w:tc>
          <w:tcPr>
            <w:tcW w:w="39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2F3F4C" w:rsidP="0000273B">
            <w:pPr>
              <w:pStyle w:val="Default"/>
              <w:tabs>
                <w:tab w:val="left" w:pos="990"/>
                <w:tab w:val="left" w:pos="2805"/>
              </w:tabs>
              <w:rPr>
                <w:rFonts w:ascii="Verdana" w:hAnsi="Verdana"/>
                <w:sz w:val="20"/>
                <w:szCs w:val="20"/>
              </w:rPr>
            </w:pPr>
            <w:r w:rsidRPr="00B04178">
              <w:rPr>
                <w:rFonts w:ascii="Verdana" w:hAnsi="Verdana"/>
                <w:sz w:val="20"/>
                <w:szCs w:val="20"/>
              </w:rPr>
              <w:t>G.S.R.7</w:t>
            </w:r>
            <w:r w:rsidR="006652F4" w:rsidRPr="00B04178">
              <w:rPr>
                <w:rFonts w:ascii="Verdana" w:hAnsi="Verdana"/>
                <w:sz w:val="20"/>
                <w:szCs w:val="20"/>
              </w:rPr>
              <w:t>84</w:t>
            </w:r>
            <w:r w:rsidR="00C262D3" w:rsidRPr="00B04178">
              <w:rPr>
                <w:rFonts w:ascii="Verdana" w:hAnsi="Verdana"/>
                <w:sz w:val="20"/>
                <w:szCs w:val="20"/>
              </w:rPr>
              <w:t>(E)</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C262D3" w:rsidP="0077761D">
            <w:pPr>
              <w:jc w:val="center"/>
              <w:rPr>
                <w:rFonts w:ascii="Verdana" w:hAnsi="Verdana"/>
                <w:sz w:val="20"/>
                <w:szCs w:val="20"/>
              </w:rPr>
            </w:pPr>
            <w:r w:rsidRPr="00B04178">
              <w:rPr>
                <w:rFonts w:ascii="Verdana" w:hAnsi="Verdana"/>
                <w:sz w:val="20"/>
                <w:szCs w:val="20"/>
              </w:rPr>
              <w:t>Date</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2D3" w:rsidRPr="00B04178" w:rsidRDefault="00C262D3" w:rsidP="0077761D">
            <w:pPr>
              <w:jc w:val="center"/>
              <w:rPr>
                <w:rFonts w:ascii="Verdana" w:hAnsi="Verdana"/>
                <w:sz w:val="20"/>
                <w:szCs w:val="20"/>
              </w:rPr>
            </w:pPr>
          </w:p>
        </w:tc>
      </w:tr>
    </w:tbl>
    <w:p w:rsidR="00C262D3" w:rsidRPr="00B04178" w:rsidRDefault="00C262D3" w:rsidP="00C262D3">
      <w:pPr>
        <w:rPr>
          <w:rFonts w:ascii="Verdana" w:hAnsi="Verdana"/>
          <w:sz w:val="20"/>
          <w:szCs w:val="20"/>
        </w:rPr>
      </w:pPr>
    </w:p>
    <w:p w:rsidR="00C262D3" w:rsidRPr="00B04178" w:rsidRDefault="00C262D3" w:rsidP="00C262D3">
      <w:pPr>
        <w:rPr>
          <w:rFonts w:ascii="Verdana" w:hAnsi="Verdana"/>
          <w:sz w:val="20"/>
          <w:szCs w:val="20"/>
        </w:rPr>
      </w:pPr>
      <w:r w:rsidRPr="00B04178">
        <w:rPr>
          <w:rFonts w:ascii="Verdana" w:hAnsi="Verdana"/>
          <w:sz w:val="20"/>
          <w:szCs w:val="20"/>
        </w:rPr>
        <w:t>Update History</w:t>
      </w:r>
    </w:p>
    <w:p w:rsidR="00C262D3" w:rsidRPr="00B04178" w:rsidRDefault="00C262D3" w:rsidP="00C262D3">
      <w:pPr>
        <w:rPr>
          <w:rFonts w:ascii="Verdana" w:hAnsi="Verdana"/>
          <w:sz w:val="20"/>
          <w:szCs w:val="20"/>
        </w:rPr>
      </w:pPr>
    </w:p>
    <w:tbl>
      <w:tblPr>
        <w:tblStyle w:val="TableGrid"/>
        <w:tblW w:w="0" w:type="auto"/>
        <w:tblLook w:val="04A0" w:firstRow="1" w:lastRow="0" w:firstColumn="1" w:lastColumn="0" w:noHBand="0" w:noVBand="1"/>
      </w:tblPr>
      <w:tblGrid>
        <w:gridCol w:w="2830"/>
        <w:gridCol w:w="3261"/>
        <w:gridCol w:w="2949"/>
      </w:tblGrid>
      <w:tr w:rsidR="00C262D3" w:rsidRPr="00B04178" w:rsidTr="0077761D">
        <w:tc>
          <w:tcPr>
            <w:tcW w:w="2830" w:type="dxa"/>
          </w:tcPr>
          <w:p w:rsidR="00C262D3" w:rsidRPr="00B04178" w:rsidRDefault="00C262D3" w:rsidP="0077761D">
            <w:pPr>
              <w:rPr>
                <w:rFonts w:ascii="Verdana" w:hAnsi="Verdana"/>
                <w:sz w:val="20"/>
                <w:szCs w:val="20"/>
              </w:rPr>
            </w:pPr>
            <w:r w:rsidRPr="00B04178">
              <w:rPr>
                <w:rFonts w:ascii="Verdana" w:hAnsi="Verdana"/>
                <w:sz w:val="20"/>
                <w:szCs w:val="20"/>
              </w:rPr>
              <w:t>Date</w:t>
            </w:r>
          </w:p>
        </w:tc>
        <w:tc>
          <w:tcPr>
            <w:tcW w:w="3261" w:type="dxa"/>
            <w:tcBorders>
              <w:right w:val="single" w:sz="4" w:space="0" w:color="auto"/>
            </w:tcBorders>
          </w:tcPr>
          <w:p w:rsidR="00C262D3" w:rsidRPr="00B04178" w:rsidRDefault="00C262D3" w:rsidP="0077761D">
            <w:pPr>
              <w:rPr>
                <w:rFonts w:ascii="Verdana" w:hAnsi="Verdana"/>
                <w:sz w:val="20"/>
                <w:szCs w:val="20"/>
              </w:rPr>
            </w:pPr>
            <w:r w:rsidRPr="00B04178">
              <w:rPr>
                <w:rFonts w:ascii="Verdana" w:hAnsi="Verdana"/>
                <w:sz w:val="20"/>
                <w:szCs w:val="20"/>
              </w:rPr>
              <w:t>Content</w:t>
            </w:r>
          </w:p>
        </w:tc>
        <w:tc>
          <w:tcPr>
            <w:tcW w:w="2949" w:type="dxa"/>
            <w:tcBorders>
              <w:left w:val="single" w:sz="4" w:space="0" w:color="auto"/>
            </w:tcBorders>
          </w:tcPr>
          <w:p w:rsidR="00C262D3" w:rsidRPr="00B04178" w:rsidRDefault="00C262D3" w:rsidP="0077761D">
            <w:pPr>
              <w:rPr>
                <w:rFonts w:ascii="Verdana" w:hAnsi="Verdana"/>
                <w:sz w:val="20"/>
                <w:szCs w:val="20"/>
              </w:rPr>
            </w:pPr>
          </w:p>
        </w:tc>
      </w:tr>
      <w:tr w:rsidR="00C262D3" w:rsidRPr="00B04178" w:rsidTr="0077761D">
        <w:tc>
          <w:tcPr>
            <w:tcW w:w="2830" w:type="dxa"/>
          </w:tcPr>
          <w:p w:rsidR="00C262D3" w:rsidRPr="00B04178" w:rsidRDefault="00C262D3" w:rsidP="0077761D">
            <w:pPr>
              <w:rPr>
                <w:rFonts w:ascii="Verdana" w:hAnsi="Verdana"/>
                <w:sz w:val="20"/>
                <w:szCs w:val="20"/>
              </w:rPr>
            </w:pPr>
          </w:p>
        </w:tc>
        <w:tc>
          <w:tcPr>
            <w:tcW w:w="3261" w:type="dxa"/>
            <w:tcBorders>
              <w:right w:val="single" w:sz="4" w:space="0" w:color="auto"/>
            </w:tcBorders>
          </w:tcPr>
          <w:p w:rsidR="00C262D3" w:rsidRPr="00B04178" w:rsidRDefault="00C262D3" w:rsidP="0077761D">
            <w:pPr>
              <w:rPr>
                <w:rFonts w:ascii="Verdana" w:hAnsi="Verdana"/>
                <w:sz w:val="20"/>
                <w:szCs w:val="20"/>
              </w:rPr>
            </w:pPr>
          </w:p>
        </w:tc>
        <w:tc>
          <w:tcPr>
            <w:tcW w:w="2949" w:type="dxa"/>
            <w:tcBorders>
              <w:left w:val="single" w:sz="4" w:space="0" w:color="auto"/>
            </w:tcBorders>
          </w:tcPr>
          <w:p w:rsidR="00C262D3" w:rsidRPr="00B04178" w:rsidRDefault="00C262D3" w:rsidP="0077761D">
            <w:pPr>
              <w:rPr>
                <w:rFonts w:ascii="Verdana" w:hAnsi="Verdana"/>
                <w:sz w:val="20"/>
                <w:szCs w:val="20"/>
              </w:rPr>
            </w:pPr>
          </w:p>
        </w:tc>
      </w:tr>
      <w:tr w:rsidR="00C262D3" w:rsidRPr="00B04178" w:rsidTr="0077761D">
        <w:tc>
          <w:tcPr>
            <w:tcW w:w="2830" w:type="dxa"/>
          </w:tcPr>
          <w:p w:rsidR="00C262D3" w:rsidRPr="00B04178" w:rsidRDefault="00C262D3" w:rsidP="0077761D">
            <w:pPr>
              <w:rPr>
                <w:rFonts w:ascii="Verdana" w:hAnsi="Verdana"/>
                <w:sz w:val="20"/>
                <w:szCs w:val="20"/>
              </w:rPr>
            </w:pPr>
          </w:p>
        </w:tc>
        <w:tc>
          <w:tcPr>
            <w:tcW w:w="3261" w:type="dxa"/>
            <w:tcBorders>
              <w:right w:val="single" w:sz="4" w:space="0" w:color="auto"/>
            </w:tcBorders>
          </w:tcPr>
          <w:p w:rsidR="00C262D3" w:rsidRPr="00B04178" w:rsidRDefault="00C262D3" w:rsidP="0077761D">
            <w:pPr>
              <w:rPr>
                <w:rFonts w:ascii="Verdana" w:hAnsi="Verdana"/>
                <w:sz w:val="20"/>
                <w:szCs w:val="20"/>
              </w:rPr>
            </w:pPr>
          </w:p>
        </w:tc>
        <w:tc>
          <w:tcPr>
            <w:tcW w:w="2949" w:type="dxa"/>
            <w:tcBorders>
              <w:left w:val="single" w:sz="4" w:space="0" w:color="auto"/>
            </w:tcBorders>
          </w:tcPr>
          <w:p w:rsidR="00C262D3" w:rsidRPr="00B04178" w:rsidRDefault="00C262D3" w:rsidP="0077761D">
            <w:pPr>
              <w:rPr>
                <w:rFonts w:ascii="Verdana" w:hAnsi="Verdana"/>
                <w:sz w:val="20"/>
                <w:szCs w:val="20"/>
              </w:rPr>
            </w:pPr>
          </w:p>
        </w:tc>
      </w:tr>
    </w:tbl>
    <w:p w:rsidR="00C262D3" w:rsidRPr="00B04178" w:rsidRDefault="00C262D3" w:rsidP="00C262D3">
      <w:pPr>
        <w:rPr>
          <w:rFonts w:ascii="Verdana" w:hAnsi="Verdana"/>
          <w:sz w:val="20"/>
          <w:szCs w:val="20"/>
        </w:rPr>
      </w:pPr>
    </w:p>
    <w:tbl>
      <w:tblPr>
        <w:tblStyle w:val="TableGrid"/>
        <w:tblW w:w="0" w:type="auto"/>
        <w:jc w:val="center"/>
        <w:tblLook w:val="04A0" w:firstRow="1" w:lastRow="0" w:firstColumn="1" w:lastColumn="0" w:noHBand="0" w:noVBand="1"/>
      </w:tblPr>
      <w:tblGrid>
        <w:gridCol w:w="1525"/>
        <w:gridCol w:w="7515"/>
      </w:tblGrid>
      <w:tr w:rsidR="00C262D3" w:rsidRPr="00B04178" w:rsidTr="0077761D">
        <w:trPr>
          <w:jc w:val="center"/>
        </w:trPr>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C262D3" w:rsidP="0077761D">
            <w:pPr>
              <w:jc w:val="center"/>
              <w:rPr>
                <w:rFonts w:ascii="Verdana" w:hAnsi="Verdana"/>
                <w:sz w:val="20"/>
                <w:szCs w:val="20"/>
              </w:rPr>
            </w:pPr>
            <w:r w:rsidRPr="00B04178">
              <w:rPr>
                <w:rFonts w:ascii="Verdana" w:hAnsi="Verdana"/>
                <w:sz w:val="20"/>
                <w:szCs w:val="20"/>
              </w:rPr>
              <w:t>Gist</w:t>
            </w:r>
          </w:p>
        </w:tc>
        <w:tc>
          <w:tcPr>
            <w:tcW w:w="77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2D3" w:rsidRPr="00B04178" w:rsidRDefault="00C262D3" w:rsidP="0077761D">
            <w:pPr>
              <w:rPr>
                <w:rFonts w:ascii="Verdana" w:hAnsi="Verdana"/>
                <w:sz w:val="20"/>
                <w:szCs w:val="20"/>
              </w:rPr>
            </w:pPr>
          </w:p>
        </w:tc>
      </w:tr>
      <w:tr w:rsidR="00C262D3" w:rsidRPr="00B04178" w:rsidTr="0077761D">
        <w:trPr>
          <w:jc w:val="center"/>
        </w:trPr>
        <w:tc>
          <w:tcPr>
            <w:tcW w:w="15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2D3" w:rsidRPr="00B04178" w:rsidRDefault="00C262D3" w:rsidP="0077761D">
            <w:pPr>
              <w:jc w:val="center"/>
              <w:rPr>
                <w:rFonts w:ascii="Verdana" w:hAnsi="Verdana"/>
                <w:sz w:val="20"/>
                <w:szCs w:val="20"/>
              </w:rPr>
            </w:pPr>
            <w:r w:rsidRPr="00B04178">
              <w:rPr>
                <w:rFonts w:ascii="Verdana" w:hAnsi="Verdana"/>
                <w:sz w:val="20"/>
                <w:szCs w:val="20"/>
              </w:rPr>
              <w:t>Gist (CBIC)</w:t>
            </w:r>
          </w:p>
        </w:tc>
        <w:tc>
          <w:tcPr>
            <w:tcW w:w="77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2D3" w:rsidRPr="00B04178" w:rsidRDefault="006652F4" w:rsidP="003228FA">
            <w:pPr>
              <w:rPr>
                <w:rFonts w:ascii="Verdana" w:hAnsi="Verdana"/>
                <w:sz w:val="20"/>
                <w:szCs w:val="20"/>
              </w:rPr>
            </w:pPr>
            <w:r w:rsidRPr="00B04178">
              <w:rPr>
                <w:rFonts w:ascii="Verdana" w:hAnsi="Verdana" w:cs="Helvetica"/>
                <w:color w:val="000000"/>
                <w:sz w:val="20"/>
                <w:szCs w:val="20"/>
                <w:shd w:val="clear" w:color="auto" w:fill="FFFFFF"/>
              </w:rPr>
              <w:t>Seeks to bring into force Sections 119,120,121,122,123,124,126,127 and 131 of Finance Act, 2020(12 of 2020).</w:t>
            </w:r>
          </w:p>
        </w:tc>
      </w:tr>
    </w:tbl>
    <w:p w:rsidR="00C262D3" w:rsidRPr="00B04178" w:rsidRDefault="00C262D3" w:rsidP="00C262D3">
      <w:pPr>
        <w:jc w:val="center"/>
        <w:rPr>
          <w:rFonts w:ascii="Verdana" w:hAnsi="Verdana"/>
          <w:sz w:val="20"/>
          <w:szCs w:val="20"/>
        </w:rPr>
      </w:pPr>
    </w:p>
    <w:tbl>
      <w:tblPr>
        <w:tblStyle w:val="TableGrid"/>
        <w:tblW w:w="0" w:type="auto"/>
        <w:jc w:val="center"/>
        <w:tblLook w:val="04A0" w:firstRow="1" w:lastRow="0" w:firstColumn="1" w:lastColumn="0" w:noHBand="0" w:noVBand="1"/>
      </w:tblPr>
      <w:tblGrid>
        <w:gridCol w:w="1559"/>
        <w:gridCol w:w="5058"/>
        <w:gridCol w:w="2423"/>
      </w:tblGrid>
      <w:tr w:rsidR="00C262D3" w:rsidRPr="00B04178" w:rsidTr="0077761D">
        <w:trPr>
          <w:jc w:val="center"/>
        </w:trPr>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62D3" w:rsidRPr="00B04178" w:rsidRDefault="00C262D3" w:rsidP="0077761D">
            <w:pPr>
              <w:jc w:val="left"/>
              <w:rPr>
                <w:rFonts w:ascii="Verdana" w:hAnsi="Verdana"/>
                <w:sz w:val="20"/>
                <w:szCs w:val="20"/>
              </w:rPr>
            </w:pPr>
            <w:r w:rsidRPr="00B04178">
              <w:rPr>
                <w:rFonts w:ascii="Verdana" w:hAnsi="Verdana"/>
                <w:sz w:val="20"/>
                <w:szCs w:val="20"/>
              </w:rPr>
              <w:t>Keywords</w:t>
            </w:r>
          </w:p>
        </w:tc>
        <w:tc>
          <w:tcPr>
            <w:tcW w:w="748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2D3" w:rsidRPr="00B04178" w:rsidRDefault="00C262D3" w:rsidP="0077761D">
            <w:pPr>
              <w:pStyle w:val="Default"/>
              <w:rPr>
                <w:rFonts w:ascii="Verdana" w:hAnsi="Verdana"/>
                <w:sz w:val="20"/>
                <w:szCs w:val="20"/>
              </w:rPr>
            </w:pPr>
          </w:p>
        </w:tc>
      </w:tr>
      <w:tr w:rsidR="00C262D3" w:rsidRPr="00B04178" w:rsidTr="0077761D">
        <w:trPr>
          <w:jc w:val="center"/>
        </w:trPr>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2D3" w:rsidRPr="00B04178" w:rsidRDefault="00C262D3" w:rsidP="0077761D">
            <w:pPr>
              <w:rPr>
                <w:rFonts w:ascii="Verdana" w:hAnsi="Verdana"/>
                <w:sz w:val="20"/>
                <w:szCs w:val="20"/>
              </w:rPr>
            </w:pPr>
            <w:r w:rsidRPr="00B04178">
              <w:rPr>
                <w:rFonts w:ascii="Verdana" w:hAnsi="Verdana"/>
                <w:sz w:val="20"/>
                <w:szCs w:val="20"/>
              </w:rPr>
              <w:t>Organization</w:t>
            </w:r>
          </w:p>
        </w:tc>
        <w:tc>
          <w:tcPr>
            <w:tcW w:w="5058" w:type="dxa"/>
            <w:tcBorders>
              <w:top w:val="single" w:sz="4" w:space="0" w:color="000000" w:themeColor="text1"/>
              <w:left w:val="single" w:sz="4" w:space="0" w:color="000000" w:themeColor="text1"/>
              <w:bottom w:val="single" w:sz="4" w:space="0" w:color="000000" w:themeColor="text1"/>
              <w:right w:val="single" w:sz="4" w:space="0" w:color="auto"/>
            </w:tcBorders>
          </w:tcPr>
          <w:p w:rsidR="00C262D3" w:rsidRPr="00B04178" w:rsidRDefault="00C262D3" w:rsidP="0077761D">
            <w:pPr>
              <w:autoSpaceDE w:val="0"/>
              <w:autoSpaceDN w:val="0"/>
              <w:adjustRightInd w:val="0"/>
              <w:jc w:val="left"/>
              <w:rPr>
                <w:rFonts w:ascii="Verdana" w:hAnsi="Verdana"/>
                <w:color w:val="000000"/>
                <w:sz w:val="20"/>
                <w:szCs w:val="20"/>
                <w:lang w:val="en-IN"/>
              </w:rPr>
            </w:pPr>
          </w:p>
        </w:tc>
        <w:tc>
          <w:tcPr>
            <w:tcW w:w="2423" w:type="dxa"/>
            <w:tcBorders>
              <w:top w:val="single" w:sz="4" w:space="0" w:color="000000" w:themeColor="text1"/>
              <w:left w:val="single" w:sz="4" w:space="0" w:color="auto"/>
              <w:bottom w:val="single" w:sz="4" w:space="0" w:color="000000" w:themeColor="text1"/>
              <w:right w:val="single" w:sz="4" w:space="0" w:color="000000" w:themeColor="text1"/>
            </w:tcBorders>
          </w:tcPr>
          <w:p w:rsidR="00C262D3" w:rsidRPr="00B04178" w:rsidRDefault="00C262D3" w:rsidP="0077761D">
            <w:pPr>
              <w:autoSpaceDE w:val="0"/>
              <w:autoSpaceDN w:val="0"/>
              <w:adjustRightInd w:val="0"/>
              <w:jc w:val="left"/>
              <w:rPr>
                <w:rFonts w:ascii="Verdana" w:hAnsi="Verdana"/>
                <w:sz w:val="20"/>
                <w:szCs w:val="20"/>
              </w:rPr>
            </w:pPr>
          </w:p>
        </w:tc>
      </w:tr>
      <w:tr w:rsidR="00C262D3" w:rsidRPr="00B04178" w:rsidTr="0077761D">
        <w:trPr>
          <w:jc w:val="center"/>
        </w:trPr>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62D3" w:rsidRPr="00B04178" w:rsidRDefault="00C262D3" w:rsidP="0077761D">
            <w:pPr>
              <w:rPr>
                <w:rFonts w:ascii="Verdana" w:hAnsi="Verdana"/>
                <w:sz w:val="20"/>
                <w:szCs w:val="20"/>
              </w:rPr>
            </w:pPr>
            <w:r w:rsidRPr="00B04178">
              <w:rPr>
                <w:rFonts w:ascii="Verdana" w:hAnsi="Verdana"/>
                <w:sz w:val="20"/>
                <w:szCs w:val="20"/>
              </w:rPr>
              <w:t>Subject</w:t>
            </w:r>
          </w:p>
        </w:tc>
        <w:tc>
          <w:tcPr>
            <w:tcW w:w="5058" w:type="dxa"/>
            <w:tcBorders>
              <w:top w:val="single" w:sz="4" w:space="0" w:color="000000" w:themeColor="text1"/>
              <w:left w:val="single" w:sz="4" w:space="0" w:color="000000" w:themeColor="text1"/>
              <w:bottom w:val="single" w:sz="4" w:space="0" w:color="000000" w:themeColor="text1"/>
              <w:right w:val="single" w:sz="4" w:space="0" w:color="auto"/>
            </w:tcBorders>
          </w:tcPr>
          <w:p w:rsidR="00C262D3" w:rsidRPr="00B04178" w:rsidRDefault="00C262D3" w:rsidP="0077761D">
            <w:pPr>
              <w:autoSpaceDE w:val="0"/>
              <w:autoSpaceDN w:val="0"/>
              <w:adjustRightInd w:val="0"/>
              <w:jc w:val="left"/>
              <w:rPr>
                <w:rFonts w:ascii="Verdana" w:hAnsi="Verdana"/>
                <w:color w:val="000000"/>
                <w:sz w:val="20"/>
                <w:szCs w:val="20"/>
                <w:lang w:val="en-IN"/>
              </w:rPr>
            </w:pPr>
          </w:p>
        </w:tc>
        <w:tc>
          <w:tcPr>
            <w:tcW w:w="2423" w:type="dxa"/>
            <w:tcBorders>
              <w:top w:val="single" w:sz="4" w:space="0" w:color="000000" w:themeColor="text1"/>
              <w:left w:val="single" w:sz="4" w:space="0" w:color="auto"/>
              <w:bottom w:val="single" w:sz="4" w:space="0" w:color="000000" w:themeColor="text1"/>
              <w:right w:val="single" w:sz="4" w:space="0" w:color="000000" w:themeColor="text1"/>
            </w:tcBorders>
          </w:tcPr>
          <w:p w:rsidR="00C262D3" w:rsidRPr="00B04178" w:rsidRDefault="00C262D3" w:rsidP="0077761D">
            <w:pPr>
              <w:autoSpaceDE w:val="0"/>
              <w:autoSpaceDN w:val="0"/>
              <w:adjustRightInd w:val="0"/>
              <w:jc w:val="left"/>
              <w:rPr>
                <w:rFonts w:ascii="Verdana" w:hAnsi="Verdana"/>
                <w:sz w:val="20"/>
                <w:szCs w:val="20"/>
              </w:rPr>
            </w:pPr>
          </w:p>
        </w:tc>
      </w:tr>
    </w:tbl>
    <w:p w:rsidR="00C262D3" w:rsidRPr="00B04178" w:rsidRDefault="00C262D3" w:rsidP="00C262D3">
      <w:pPr>
        <w:jc w:val="center"/>
        <w:rPr>
          <w:rFonts w:ascii="Verdana" w:hAnsi="Verdana"/>
          <w:sz w:val="20"/>
          <w:szCs w:val="20"/>
        </w:rPr>
      </w:pPr>
    </w:p>
    <w:tbl>
      <w:tblPr>
        <w:tblStyle w:val="TableGrid"/>
        <w:tblW w:w="0" w:type="auto"/>
        <w:tblLook w:val="04A0" w:firstRow="1" w:lastRow="0" w:firstColumn="1" w:lastColumn="0" w:noHBand="0" w:noVBand="1"/>
      </w:tblPr>
      <w:tblGrid>
        <w:gridCol w:w="1545"/>
        <w:gridCol w:w="1249"/>
        <w:gridCol w:w="6222"/>
      </w:tblGrid>
      <w:tr w:rsidR="00C262D3" w:rsidRPr="00B04178" w:rsidTr="0077761D">
        <w:trPr>
          <w:trHeight w:val="240"/>
        </w:trPr>
        <w:tc>
          <w:tcPr>
            <w:tcW w:w="1545" w:type="dxa"/>
            <w:vMerge w:val="restart"/>
          </w:tcPr>
          <w:p w:rsidR="00C262D3" w:rsidRPr="00B04178" w:rsidRDefault="00C262D3" w:rsidP="0077761D">
            <w:pPr>
              <w:rPr>
                <w:rFonts w:ascii="Verdana" w:hAnsi="Verdana"/>
                <w:sz w:val="20"/>
                <w:szCs w:val="20"/>
              </w:rPr>
            </w:pPr>
            <w:r w:rsidRPr="00B04178">
              <w:rPr>
                <w:rFonts w:ascii="Verdana" w:hAnsi="Verdana"/>
                <w:sz w:val="20"/>
                <w:szCs w:val="20"/>
              </w:rPr>
              <w:t>Act</w:t>
            </w:r>
          </w:p>
        </w:tc>
        <w:tc>
          <w:tcPr>
            <w:tcW w:w="1249" w:type="dxa"/>
            <w:tcBorders>
              <w:top w:val="single" w:sz="4" w:space="0" w:color="auto"/>
              <w:bottom w:val="single" w:sz="4" w:space="0" w:color="auto"/>
              <w:right w:val="single" w:sz="4" w:space="0" w:color="auto"/>
            </w:tcBorders>
          </w:tcPr>
          <w:p w:rsidR="00C262D3" w:rsidRPr="00B04178" w:rsidRDefault="00C262D3" w:rsidP="0077761D">
            <w:pPr>
              <w:jc w:val="left"/>
              <w:rPr>
                <w:rFonts w:ascii="Verdana" w:hAnsi="Verdana"/>
                <w:sz w:val="20"/>
                <w:szCs w:val="20"/>
              </w:rPr>
            </w:pPr>
            <w:r w:rsidRPr="00B04178">
              <w:rPr>
                <w:rFonts w:ascii="Verdana" w:hAnsi="Verdana"/>
                <w:sz w:val="20"/>
                <w:szCs w:val="20"/>
              </w:rPr>
              <w:t>CGST</w:t>
            </w:r>
          </w:p>
        </w:tc>
        <w:tc>
          <w:tcPr>
            <w:tcW w:w="6222" w:type="dxa"/>
            <w:tcBorders>
              <w:top w:val="single" w:sz="4" w:space="0" w:color="auto"/>
              <w:left w:val="single" w:sz="4" w:space="0" w:color="auto"/>
              <w:bottom w:val="single" w:sz="4" w:space="0" w:color="auto"/>
            </w:tcBorders>
          </w:tcPr>
          <w:p w:rsidR="00C262D3" w:rsidRPr="00B04178" w:rsidRDefault="006652F4" w:rsidP="006652F4">
            <w:pPr>
              <w:tabs>
                <w:tab w:val="left" w:pos="945"/>
              </w:tabs>
              <w:jc w:val="left"/>
              <w:rPr>
                <w:rFonts w:ascii="Verdana" w:hAnsi="Verdana" w:cs="Calibri"/>
                <w:color w:val="000000"/>
                <w:sz w:val="20"/>
                <w:szCs w:val="20"/>
                <w:lang w:val="en-IN"/>
              </w:rPr>
            </w:pPr>
            <w:r w:rsidRPr="00B04178">
              <w:rPr>
                <w:rFonts w:ascii="Verdana" w:hAnsi="Verdana" w:cs="Calibri"/>
                <w:color w:val="000000"/>
                <w:sz w:val="20"/>
                <w:szCs w:val="20"/>
                <w:lang w:val="en-IN"/>
              </w:rPr>
              <w:t xml:space="preserve">10(2), 16(4), 29(1), 30(1), 31(2), 51(3), 122(1A), 132(1), </w:t>
            </w:r>
            <w:proofErr w:type="spellStart"/>
            <w:r w:rsidRPr="00B04178">
              <w:rPr>
                <w:rFonts w:ascii="Verdana" w:hAnsi="Verdana" w:cs="Calibri"/>
                <w:color w:val="000000"/>
                <w:sz w:val="20"/>
                <w:szCs w:val="20"/>
                <w:lang w:val="en-IN"/>
              </w:rPr>
              <w:t>sch</w:t>
            </w:r>
            <w:proofErr w:type="spellEnd"/>
            <w:r w:rsidRPr="00B04178">
              <w:rPr>
                <w:rFonts w:ascii="Verdana" w:hAnsi="Verdana" w:cs="Calibri"/>
                <w:color w:val="000000"/>
                <w:sz w:val="20"/>
                <w:szCs w:val="20"/>
                <w:lang w:val="en-IN"/>
              </w:rPr>
              <w:t xml:space="preserve"> II</w:t>
            </w:r>
          </w:p>
        </w:tc>
      </w:tr>
      <w:tr w:rsidR="00C262D3" w:rsidRPr="00B04178" w:rsidTr="0077761D">
        <w:trPr>
          <w:trHeight w:val="78"/>
        </w:trPr>
        <w:tc>
          <w:tcPr>
            <w:tcW w:w="1545" w:type="dxa"/>
            <w:vMerge/>
          </w:tcPr>
          <w:p w:rsidR="00C262D3" w:rsidRPr="00B04178" w:rsidRDefault="00C262D3" w:rsidP="0077761D">
            <w:pPr>
              <w:rPr>
                <w:rFonts w:ascii="Verdana" w:hAnsi="Verdana"/>
                <w:sz w:val="20"/>
                <w:szCs w:val="20"/>
              </w:rPr>
            </w:pPr>
          </w:p>
        </w:tc>
        <w:tc>
          <w:tcPr>
            <w:tcW w:w="1249" w:type="dxa"/>
            <w:tcBorders>
              <w:top w:val="single" w:sz="4" w:space="0" w:color="auto"/>
              <w:bottom w:val="single" w:sz="4" w:space="0" w:color="auto"/>
              <w:right w:val="single" w:sz="4" w:space="0" w:color="auto"/>
            </w:tcBorders>
          </w:tcPr>
          <w:p w:rsidR="00C262D3" w:rsidRPr="00B04178" w:rsidRDefault="00C262D3" w:rsidP="0077761D">
            <w:pPr>
              <w:jc w:val="left"/>
              <w:rPr>
                <w:rFonts w:ascii="Verdana" w:hAnsi="Verdana"/>
                <w:sz w:val="20"/>
                <w:szCs w:val="20"/>
              </w:rPr>
            </w:pPr>
            <w:r w:rsidRPr="00B04178">
              <w:rPr>
                <w:rFonts w:ascii="Verdana" w:hAnsi="Verdana"/>
                <w:sz w:val="20"/>
                <w:szCs w:val="20"/>
              </w:rPr>
              <w:t>IGST</w:t>
            </w:r>
          </w:p>
        </w:tc>
        <w:tc>
          <w:tcPr>
            <w:tcW w:w="6222" w:type="dxa"/>
            <w:tcBorders>
              <w:top w:val="single" w:sz="4" w:space="0" w:color="auto"/>
              <w:left w:val="single" w:sz="4" w:space="0" w:color="auto"/>
              <w:bottom w:val="single" w:sz="4" w:space="0" w:color="auto"/>
            </w:tcBorders>
          </w:tcPr>
          <w:p w:rsidR="00C262D3" w:rsidRPr="00B04178" w:rsidRDefault="00C262D3" w:rsidP="0077761D">
            <w:pPr>
              <w:jc w:val="left"/>
              <w:rPr>
                <w:rFonts w:ascii="Verdana" w:hAnsi="Verdana"/>
                <w:color w:val="000000" w:themeColor="text1"/>
                <w:sz w:val="20"/>
                <w:szCs w:val="20"/>
              </w:rPr>
            </w:pPr>
          </w:p>
        </w:tc>
      </w:tr>
      <w:tr w:rsidR="00C262D3" w:rsidRPr="00B04178" w:rsidTr="0077761D">
        <w:trPr>
          <w:trHeight w:val="150"/>
        </w:trPr>
        <w:tc>
          <w:tcPr>
            <w:tcW w:w="1545" w:type="dxa"/>
            <w:vMerge/>
          </w:tcPr>
          <w:p w:rsidR="00C262D3" w:rsidRPr="00B04178" w:rsidRDefault="00C262D3" w:rsidP="0077761D">
            <w:pPr>
              <w:rPr>
                <w:rFonts w:ascii="Verdana" w:hAnsi="Verdana"/>
                <w:sz w:val="20"/>
                <w:szCs w:val="20"/>
              </w:rPr>
            </w:pPr>
          </w:p>
        </w:tc>
        <w:tc>
          <w:tcPr>
            <w:tcW w:w="1249" w:type="dxa"/>
            <w:tcBorders>
              <w:top w:val="single" w:sz="4" w:space="0" w:color="auto"/>
              <w:right w:val="single" w:sz="4" w:space="0" w:color="auto"/>
            </w:tcBorders>
          </w:tcPr>
          <w:p w:rsidR="00C262D3" w:rsidRPr="00B04178" w:rsidRDefault="00C262D3" w:rsidP="0077761D">
            <w:pPr>
              <w:jc w:val="left"/>
              <w:rPr>
                <w:rFonts w:ascii="Verdana" w:hAnsi="Verdana"/>
                <w:sz w:val="20"/>
                <w:szCs w:val="20"/>
              </w:rPr>
            </w:pPr>
            <w:r w:rsidRPr="00B04178">
              <w:rPr>
                <w:rFonts w:ascii="Verdana" w:hAnsi="Verdana"/>
                <w:sz w:val="20"/>
                <w:szCs w:val="20"/>
              </w:rPr>
              <w:t>UTGST</w:t>
            </w:r>
          </w:p>
        </w:tc>
        <w:tc>
          <w:tcPr>
            <w:tcW w:w="6222" w:type="dxa"/>
            <w:tcBorders>
              <w:top w:val="single" w:sz="4" w:space="0" w:color="auto"/>
              <w:left w:val="single" w:sz="4" w:space="0" w:color="auto"/>
            </w:tcBorders>
          </w:tcPr>
          <w:p w:rsidR="00C262D3" w:rsidRPr="00B04178" w:rsidRDefault="00C262D3" w:rsidP="0077761D">
            <w:pPr>
              <w:jc w:val="left"/>
              <w:rPr>
                <w:rFonts w:ascii="Verdana" w:hAnsi="Verdana"/>
                <w:color w:val="000000" w:themeColor="text1"/>
                <w:sz w:val="20"/>
                <w:szCs w:val="20"/>
              </w:rPr>
            </w:pPr>
          </w:p>
        </w:tc>
      </w:tr>
      <w:tr w:rsidR="00C262D3" w:rsidRPr="00B04178" w:rsidTr="0077761D">
        <w:trPr>
          <w:trHeight w:val="216"/>
        </w:trPr>
        <w:tc>
          <w:tcPr>
            <w:tcW w:w="1545" w:type="dxa"/>
            <w:vMerge w:val="restart"/>
          </w:tcPr>
          <w:p w:rsidR="00C262D3" w:rsidRPr="00B04178" w:rsidRDefault="00C262D3" w:rsidP="0077761D">
            <w:pPr>
              <w:rPr>
                <w:rFonts w:ascii="Verdana" w:hAnsi="Verdana"/>
                <w:sz w:val="20"/>
                <w:szCs w:val="20"/>
              </w:rPr>
            </w:pPr>
            <w:r w:rsidRPr="00B04178">
              <w:rPr>
                <w:rFonts w:ascii="Verdana" w:hAnsi="Verdana"/>
                <w:sz w:val="20"/>
                <w:szCs w:val="20"/>
              </w:rPr>
              <w:t>Rules</w:t>
            </w:r>
          </w:p>
        </w:tc>
        <w:tc>
          <w:tcPr>
            <w:tcW w:w="1249" w:type="dxa"/>
            <w:tcBorders>
              <w:bottom w:val="single" w:sz="4" w:space="0" w:color="auto"/>
              <w:right w:val="single" w:sz="4" w:space="0" w:color="auto"/>
            </w:tcBorders>
          </w:tcPr>
          <w:p w:rsidR="00C262D3" w:rsidRPr="00B04178" w:rsidRDefault="00C262D3" w:rsidP="0077761D">
            <w:pPr>
              <w:jc w:val="left"/>
              <w:rPr>
                <w:rFonts w:ascii="Verdana" w:hAnsi="Verdana"/>
                <w:sz w:val="20"/>
                <w:szCs w:val="20"/>
              </w:rPr>
            </w:pPr>
            <w:r w:rsidRPr="00B04178">
              <w:rPr>
                <w:rFonts w:ascii="Verdana" w:hAnsi="Verdana"/>
                <w:sz w:val="20"/>
                <w:szCs w:val="20"/>
              </w:rPr>
              <w:t>CGST</w:t>
            </w:r>
          </w:p>
        </w:tc>
        <w:tc>
          <w:tcPr>
            <w:tcW w:w="6222" w:type="dxa"/>
            <w:tcBorders>
              <w:left w:val="single" w:sz="4" w:space="0" w:color="auto"/>
              <w:bottom w:val="single" w:sz="4" w:space="0" w:color="auto"/>
            </w:tcBorders>
          </w:tcPr>
          <w:p w:rsidR="00C262D3" w:rsidRPr="00B04178" w:rsidRDefault="00C262D3" w:rsidP="0077761D">
            <w:pPr>
              <w:jc w:val="left"/>
              <w:rPr>
                <w:rFonts w:ascii="Verdana" w:hAnsi="Verdana" w:cs="Calibri"/>
                <w:color w:val="000000"/>
                <w:sz w:val="20"/>
                <w:szCs w:val="20"/>
                <w:lang w:val="en-IN"/>
              </w:rPr>
            </w:pPr>
          </w:p>
        </w:tc>
      </w:tr>
      <w:tr w:rsidR="00C262D3" w:rsidRPr="00B04178" w:rsidTr="0077761D">
        <w:trPr>
          <w:trHeight w:val="169"/>
        </w:trPr>
        <w:tc>
          <w:tcPr>
            <w:tcW w:w="1545" w:type="dxa"/>
            <w:vMerge/>
          </w:tcPr>
          <w:p w:rsidR="00C262D3" w:rsidRPr="00B04178" w:rsidRDefault="00C262D3" w:rsidP="0077761D">
            <w:pPr>
              <w:rPr>
                <w:rFonts w:ascii="Verdana" w:hAnsi="Verdana"/>
                <w:sz w:val="20"/>
                <w:szCs w:val="20"/>
              </w:rPr>
            </w:pPr>
          </w:p>
        </w:tc>
        <w:tc>
          <w:tcPr>
            <w:tcW w:w="1249" w:type="dxa"/>
            <w:tcBorders>
              <w:top w:val="single" w:sz="4" w:space="0" w:color="auto"/>
              <w:right w:val="single" w:sz="4" w:space="0" w:color="auto"/>
            </w:tcBorders>
          </w:tcPr>
          <w:p w:rsidR="00C262D3" w:rsidRPr="00B04178" w:rsidRDefault="00C262D3" w:rsidP="0077761D">
            <w:pPr>
              <w:jc w:val="left"/>
              <w:rPr>
                <w:rFonts w:ascii="Verdana" w:hAnsi="Verdana"/>
                <w:sz w:val="20"/>
                <w:szCs w:val="20"/>
              </w:rPr>
            </w:pPr>
          </w:p>
        </w:tc>
        <w:tc>
          <w:tcPr>
            <w:tcW w:w="6222" w:type="dxa"/>
            <w:tcBorders>
              <w:top w:val="single" w:sz="4" w:space="0" w:color="auto"/>
              <w:left w:val="single" w:sz="4" w:space="0" w:color="auto"/>
            </w:tcBorders>
          </w:tcPr>
          <w:p w:rsidR="00C262D3" w:rsidRPr="00B04178" w:rsidRDefault="00C262D3" w:rsidP="0077761D">
            <w:pPr>
              <w:jc w:val="left"/>
              <w:rPr>
                <w:rFonts w:ascii="Verdana" w:hAnsi="Verdana"/>
                <w:color w:val="000000" w:themeColor="text1"/>
                <w:sz w:val="20"/>
                <w:szCs w:val="20"/>
              </w:rPr>
            </w:pPr>
          </w:p>
        </w:tc>
      </w:tr>
      <w:tr w:rsidR="00C262D3" w:rsidRPr="00B04178" w:rsidTr="0077761D">
        <w:tc>
          <w:tcPr>
            <w:tcW w:w="1545" w:type="dxa"/>
            <w:vMerge w:val="restart"/>
          </w:tcPr>
          <w:p w:rsidR="00C262D3" w:rsidRPr="00B04178" w:rsidRDefault="00C262D3" w:rsidP="0077761D">
            <w:pPr>
              <w:rPr>
                <w:rFonts w:ascii="Verdana" w:hAnsi="Verdana"/>
                <w:sz w:val="20"/>
                <w:szCs w:val="20"/>
              </w:rPr>
            </w:pPr>
            <w:r w:rsidRPr="00B04178">
              <w:rPr>
                <w:rFonts w:ascii="Verdana" w:hAnsi="Verdana"/>
                <w:sz w:val="20"/>
                <w:szCs w:val="20"/>
              </w:rPr>
              <w:t>AL</w:t>
            </w:r>
          </w:p>
        </w:tc>
        <w:tc>
          <w:tcPr>
            <w:tcW w:w="7471" w:type="dxa"/>
            <w:gridSpan w:val="2"/>
            <w:tcBorders>
              <w:top w:val="single" w:sz="4" w:space="0" w:color="auto"/>
            </w:tcBorders>
          </w:tcPr>
          <w:p w:rsidR="00C262D3" w:rsidRPr="00B04178" w:rsidRDefault="00C262D3" w:rsidP="0077761D">
            <w:pPr>
              <w:jc w:val="left"/>
              <w:rPr>
                <w:rFonts w:ascii="Verdana" w:hAnsi="Verdana"/>
                <w:sz w:val="20"/>
                <w:szCs w:val="20"/>
              </w:rPr>
            </w:pPr>
          </w:p>
        </w:tc>
      </w:tr>
      <w:tr w:rsidR="00C262D3" w:rsidRPr="00B04178" w:rsidTr="0077761D">
        <w:tc>
          <w:tcPr>
            <w:tcW w:w="1545" w:type="dxa"/>
            <w:vMerge/>
          </w:tcPr>
          <w:p w:rsidR="00C262D3" w:rsidRPr="00B04178" w:rsidRDefault="00C262D3" w:rsidP="0077761D">
            <w:pPr>
              <w:rPr>
                <w:rFonts w:ascii="Verdana" w:hAnsi="Verdana"/>
                <w:sz w:val="20"/>
                <w:szCs w:val="20"/>
              </w:rPr>
            </w:pPr>
          </w:p>
        </w:tc>
        <w:tc>
          <w:tcPr>
            <w:tcW w:w="7471" w:type="dxa"/>
            <w:gridSpan w:val="2"/>
            <w:tcBorders>
              <w:top w:val="single" w:sz="4" w:space="0" w:color="auto"/>
            </w:tcBorders>
          </w:tcPr>
          <w:p w:rsidR="00C262D3" w:rsidRPr="00B04178" w:rsidRDefault="00C262D3" w:rsidP="0077761D">
            <w:pPr>
              <w:jc w:val="left"/>
              <w:rPr>
                <w:rFonts w:ascii="Verdana" w:hAnsi="Verdana"/>
                <w:sz w:val="20"/>
                <w:szCs w:val="20"/>
              </w:rPr>
            </w:pPr>
          </w:p>
        </w:tc>
      </w:tr>
      <w:tr w:rsidR="00C262D3" w:rsidRPr="00B04178" w:rsidTr="0077761D">
        <w:tc>
          <w:tcPr>
            <w:tcW w:w="1545" w:type="dxa"/>
          </w:tcPr>
          <w:p w:rsidR="00C262D3" w:rsidRPr="00B04178" w:rsidRDefault="00C262D3" w:rsidP="0077761D">
            <w:pPr>
              <w:rPr>
                <w:rFonts w:ascii="Verdana" w:hAnsi="Verdana"/>
                <w:sz w:val="20"/>
                <w:szCs w:val="20"/>
              </w:rPr>
            </w:pPr>
            <w:r w:rsidRPr="00B04178">
              <w:rPr>
                <w:rFonts w:ascii="Verdana" w:hAnsi="Verdana"/>
                <w:sz w:val="20"/>
                <w:szCs w:val="20"/>
              </w:rPr>
              <w:t>Form</w:t>
            </w:r>
          </w:p>
        </w:tc>
        <w:tc>
          <w:tcPr>
            <w:tcW w:w="7471" w:type="dxa"/>
            <w:gridSpan w:val="2"/>
          </w:tcPr>
          <w:p w:rsidR="00C262D3" w:rsidRPr="00B04178" w:rsidRDefault="00C262D3" w:rsidP="00247925">
            <w:pPr>
              <w:autoSpaceDE w:val="0"/>
              <w:autoSpaceDN w:val="0"/>
              <w:adjustRightInd w:val="0"/>
              <w:jc w:val="left"/>
              <w:rPr>
                <w:rFonts w:ascii="Verdana" w:hAnsi="Verdana" w:cs="Times New Roman,Bold"/>
                <w:bCs/>
                <w:sz w:val="20"/>
                <w:szCs w:val="20"/>
                <w:lang w:val="en-IN"/>
              </w:rPr>
            </w:pPr>
          </w:p>
        </w:tc>
      </w:tr>
      <w:tr w:rsidR="00840595" w:rsidRPr="00B04178" w:rsidTr="00840595">
        <w:trPr>
          <w:trHeight w:val="381"/>
        </w:trPr>
        <w:tc>
          <w:tcPr>
            <w:tcW w:w="1545" w:type="dxa"/>
          </w:tcPr>
          <w:p w:rsidR="00840595" w:rsidRPr="00B04178" w:rsidRDefault="00840595" w:rsidP="0077761D">
            <w:pPr>
              <w:rPr>
                <w:rFonts w:ascii="Verdana" w:hAnsi="Verdana"/>
                <w:sz w:val="20"/>
                <w:szCs w:val="20"/>
              </w:rPr>
            </w:pPr>
            <w:r w:rsidRPr="00B04178">
              <w:rPr>
                <w:rFonts w:ascii="Verdana" w:hAnsi="Verdana"/>
                <w:sz w:val="20"/>
                <w:szCs w:val="20"/>
              </w:rPr>
              <w:t>Notification</w:t>
            </w:r>
          </w:p>
        </w:tc>
        <w:tc>
          <w:tcPr>
            <w:tcW w:w="7471" w:type="dxa"/>
            <w:gridSpan w:val="2"/>
          </w:tcPr>
          <w:p w:rsidR="00840595" w:rsidRPr="00B04178" w:rsidRDefault="00840595" w:rsidP="009A137E">
            <w:pPr>
              <w:pStyle w:val="Default"/>
              <w:rPr>
                <w:rFonts w:ascii="Verdana" w:hAnsi="Verdana"/>
                <w:sz w:val="20"/>
                <w:szCs w:val="20"/>
              </w:rPr>
            </w:pPr>
          </w:p>
        </w:tc>
      </w:tr>
    </w:tbl>
    <w:p w:rsidR="00C262D3" w:rsidRPr="00B04178" w:rsidRDefault="00C262D3" w:rsidP="00C262D3">
      <w:pPr>
        <w:rPr>
          <w:rFonts w:ascii="Verdana" w:hAnsi="Verdana"/>
          <w:sz w:val="20"/>
          <w:szCs w:val="20"/>
        </w:rPr>
      </w:pPr>
    </w:p>
    <w:p w:rsidR="007A3D4D" w:rsidRPr="00B04178" w:rsidRDefault="007A3D4D" w:rsidP="007A3D4D">
      <w:pPr>
        <w:rPr>
          <w:rFonts w:ascii="Verdana" w:hAnsi="Verdana"/>
          <w:sz w:val="20"/>
          <w:szCs w:val="20"/>
        </w:rPr>
      </w:pPr>
      <w:r w:rsidRPr="00B04178">
        <w:rPr>
          <w:rFonts w:ascii="Verdana" w:hAnsi="Verdana"/>
          <w:sz w:val="20"/>
          <w:szCs w:val="20"/>
        </w:rPr>
        <w:t>Data Entry Checklist/Instruction</w:t>
      </w:r>
    </w:p>
    <w:p w:rsidR="007A3D4D" w:rsidRPr="00B04178" w:rsidRDefault="007A3D4D" w:rsidP="007A3D4D">
      <w:pPr>
        <w:rPr>
          <w:rFonts w:ascii="Verdana" w:hAnsi="Verdana"/>
          <w:sz w:val="20"/>
          <w:szCs w:val="20"/>
        </w:rPr>
      </w:pPr>
    </w:p>
    <w:tbl>
      <w:tblPr>
        <w:tblStyle w:val="TableGrid"/>
        <w:tblW w:w="9180" w:type="dxa"/>
        <w:tblLook w:val="04A0" w:firstRow="1" w:lastRow="0" w:firstColumn="1" w:lastColumn="0" w:noHBand="0" w:noVBand="1"/>
      </w:tblPr>
      <w:tblGrid>
        <w:gridCol w:w="717"/>
        <w:gridCol w:w="8463"/>
      </w:tblGrid>
      <w:tr w:rsidR="007A3D4D" w:rsidRPr="00B04178" w:rsidTr="00F53B2E">
        <w:tc>
          <w:tcPr>
            <w:tcW w:w="717" w:type="dxa"/>
          </w:tcPr>
          <w:p w:rsidR="007A3D4D" w:rsidRPr="00B04178" w:rsidRDefault="007A3D4D" w:rsidP="00F53B2E">
            <w:pPr>
              <w:rPr>
                <w:rFonts w:ascii="Verdana" w:hAnsi="Verdana"/>
                <w:sz w:val="20"/>
                <w:szCs w:val="20"/>
              </w:rPr>
            </w:pPr>
            <w:r w:rsidRPr="00B04178">
              <w:rPr>
                <w:rFonts w:ascii="Verdana" w:hAnsi="Verdana"/>
                <w:sz w:val="20"/>
                <w:szCs w:val="20"/>
              </w:rPr>
              <w:t>1.</w:t>
            </w:r>
          </w:p>
        </w:tc>
        <w:tc>
          <w:tcPr>
            <w:tcW w:w="8463" w:type="dxa"/>
          </w:tcPr>
          <w:p w:rsidR="007A3D4D" w:rsidRPr="00B04178" w:rsidRDefault="007A3D4D" w:rsidP="00F53B2E">
            <w:pPr>
              <w:rPr>
                <w:rFonts w:ascii="Verdana" w:hAnsi="Verdana"/>
                <w:sz w:val="20"/>
                <w:szCs w:val="20"/>
              </w:rPr>
            </w:pPr>
            <w:r w:rsidRPr="00B04178">
              <w:rPr>
                <w:rFonts w:ascii="Verdana" w:hAnsi="Verdana"/>
                <w:sz w:val="20"/>
                <w:szCs w:val="20"/>
              </w:rPr>
              <w:t>Cross link entry</w:t>
            </w:r>
          </w:p>
        </w:tc>
      </w:tr>
      <w:tr w:rsidR="007A3D4D" w:rsidRPr="00B04178" w:rsidTr="00F53B2E">
        <w:tc>
          <w:tcPr>
            <w:tcW w:w="717" w:type="dxa"/>
          </w:tcPr>
          <w:p w:rsidR="007A3D4D" w:rsidRPr="00B04178" w:rsidRDefault="007A3D4D" w:rsidP="00F53B2E">
            <w:pPr>
              <w:rPr>
                <w:rFonts w:ascii="Verdana" w:hAnsi="Verdana"/>
                <w:sz w:val="20"/>
                <w:szCs w:val="20"/>
              </w:rPr>
            </w:pPr>
            <w:r w:rsidRPr="00B04178">
              <w:rPr>
                <w:rFonts w:ascii="Verdana" w:hAnsi="Verdana"/>
                <w:sz w:val="20"/>
                <w:szCs w:val="20"/>
              </w:rPr>
              <w:t>2.</w:t>
            </w:r>
          </w:p>
        </w:tc>
        <w:tc>
          <w:tcPr>
            <w:tcW w:w="8463" w:type="dxa"/>
          </w:tcPr>
          <w:p w:rsidR="007A3D4D" w:rsidRPr="00B04178" w:rsidRDefault="007A3D4D" w:rsidP="00F53B2E">
            <w:pPr>
              <w:rPr>
                <w:rFonts w:ascii="Verdana" w:hAnsi="Verdana"/>
                <w:sz w:val="20"/>
                <w:szCs w:val="20"/>
              </w:rPr>
            </w:pPr>
          </w:p>
        </w:tc>
      </w:tr>
    </w:tbl>
    <w:p w:rsidR="007A3D4D" w:rsidRPr="00B04178" w:rsidRDefault="007A3D4D" w:rsidP="000D6209">
      <w:pPr>
        <w:jc w:val="center"/>
        <w:rPr>
          <w:rFonts w:ascii="Verdana" w:hAnsi="Verdana"/>
          <w:sz w:val="20"/>
          <w:szCs w:val="20"/>
        </w:rPr>
      </w:pPr>
    </w:p>
    <w:p w:rsidR="005555CC" w:rsidRPr="00B04178" w:rsidRDefault="005555CC" w:rsidP="005555CC">
      <w:pPr>
        <w:jc w:val="center"/>
        <w:rPr>
          <w:rFonts w:ascii="Verdana" w:hAnsi="Verdana"/>
          <w:sz w:val="20"/>
          <w:szCs w:val="20"/>
        </w:rPr>
      </w:pPr>
      <w:r w:rsidRPr="00B04178">
        <w:rPr>
          <w:rFonts w:ascii="Verdana" w:hAnsi="Verdana"/>
          <w:sz w:val="20"/>
          <w:szCs w:val="20"/>
        </w:rPr>
        <w:t>Act Amendments</w:t>
      </w:r>
    </w:p>
    <w:p w:rsidR="005555CC" w:rsidRPr="00B04178" w:rsidRDefault="005555CC" w:rsidP="005555CC">
      <w:pPr>
        <w:jc w:val="center"/>
        <w:rPr>
          <w:rFonts w:ascii="Verdana" w:hAnsi="Verdana"/>
          <w:sz w:val="20"/>
          <w:szCs w:val="20"/>
        </w:rPr>
      </w:pPr>
    </w:p>
    <w:tbl>
      <w:tblPr>
        <w:tblStyle w:val="TableGrid"/>
        <w:tblpPr w:leftFromText="180" w:rightFromText="180" w:vertAnchor="text" w:tblpY="1"/>
        <w:tblOverlap w:val="never"/>
        <w:tblW w:w="9067" w:type="dxa"/>
        <w:tblLayout w:type="fixed"/>
        <w:tblLook w:val="04A0" w:firstRow="1" w:lastRow="0" w:firstColumn="1" w:lastColumn="0" w:noHBand="0" w:noVBand="1"/>
      </w:tblPr>
      <w:tblGrid>
        <w:gridCol w:w="1129"/>
        <w:gridCol w:w="7938"/>
      </w:tblGrid>
      <w:tr w:rsidR="005555CC" w:rsidRPr="00B04178" w:rsidTr="005555CC">
        <w:tc>
          <w:tcPr>
            <w:tcW w:w="1129" w:type="dxa"/>
          </w:tcPr>
          <w:p w:rsidR="005555CC" w:rsidRPr="00B04178" w:rsidRDefault="005555CC" w:rsidP="00F3483B">
            <w:pPr>
              <w:rPr>
                <w:rFonts w:ascii="Verdana" w:hAnsi="Verdana"/>
                <w:sz w:val="20"/>
                <w:szCs w:val="20"/>
              </w:rPr>
            </w:pPr>
          </w:p>
        </w:tc>
        <w:tc>
          <w:tcPr>
            <w:tcW w:w="7938" w:type="dxa"/>
          </w:tcPr>
          <w:p w:rsidR="005555CC" w:rsidRPr="00B04178" w:rsidRDefault="005555CC" w:rsidP="00F3483B">
            <w:pPr>
              <w:jc w:val="center"/>
              <w:rPr>
                <w:rFonts w:ascii="Verdana" w:hAnsi="Verdana"/>
                <w:sz w:val="20"/>
                <w:szCs w:val="20"/>
              </w:rPr>
            </w:pPr>
            <w:r w:rsidRPr="00B04178">
              <w:rPr>
                <w:rFonts w:ascii="Verdana" w:hAnsi="Verdana"/>
                <w:sz w:val="20"/>
                <w:szCs w:val="20"/>
              </w:rPr>
              <w:t>Text of amendment</w:t>
            </w:r>
          </w:p>
          <w:p w:rsidR="005555CC" w:rsidRPr="00B04178" w:rsidRDefault="005555CC" w:rsidP="00F3483B">
            <w:pPr>
              <w:jc w:val="left"/>
              <w:rPr>
                <w:rFonts w:ascii="Verdana" w:hAnsi="Verdana"/>
                <w:sz w:val="20"/>
                <w:szCs w:val="20"/>
              </w:rPr>
            </w:pPr>
          </w:p>
        </w:tc>
      </w:tr>
      <w:tr w:rsidR="005555CC" w:rsidRPr="00B04178" w:rsidTr="005555CC">
        <w:tc>
          <w:tcPr>
            <w:tcW w:w="1129" w:type="dxa"/>
          </w:tcPr>
          <w:p w:rsidR="005555CC" w:rsidRPr="00B04178" w:rsidRDefault="005555CC" w:rsidP="00F3483B">
            <w:pPr>
              <w:rPr>
                <w:rFonts w:ascii="Verdana" w:hAnsi="Verdana"/>
                <w:sz w:val="20"/>
                <w:szCs w:val="20"/>
              </w:rPr>
            </w:pPr>
            <w:r w:rsidRPr="00B04178">
              <w:rPr>
                <w:rFonts w:ascii="Verdana" w:hAnsi="Verdana"/>
                <w:sz w:val="20"/>
                <w:szCs w:val="20"/>
                <w:lang w:val="en-IN"/>
              </w:rPr>
              <w:t xml:space="preserve">Sec </w:t>
            </w:r>
            <w:r w:rsidR="005805CC" w:rsidRPr="00B04178">
              <w:rPr>
                <w:rFonts w:ascii="Verdana" w:hAnsi="Verdana"/>
                <w:sz w:val="20"/>
                <w:szCs w:val="20"/>
                <w:lang w:val="en-IN"/>
              </w:rPr>
              <w:t>10(2)</w:t>
            </w:r>
          </w:p>
        </w:tc>
        <w:tc>
          <w:tcPr>
            <w:tcW w:w="7938" w:type="dxa"/>
          </w:tcPr>
          <w:p w:rsidR="005555CC" w:rsidRPr="00B04178" w:rsidRDefault="008E238F" w:rsidP="00360C27">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15</w:t>
            </w:r>
            <w:r w:rsidR="00856043" w:rsidRPr="00B04178">
              <w:rPr>
                <w:rFonts w:ascii="Verdana" w:eastAsia="Times New Roman" w:hAnsi="Verdana"/>
                <w:sz w:val="20"/>
                <w:szCs w:val="20"/>
                <w:lang w:val="en-IN" w:eastAsia="en-IN"/>
              </w:rPr>
              <w:t>. In sub section (2</w:t>
            </w:r>
            <w:r w:rsidR="00B31BB4" w:rsidRPr="00B04178">
              <w:rPr>
                <w:rFonts w:ascii="Verdana" w:eastAsia="Times New Roman" w:hAnsi="Verdana"/>
                <w:sz w:val="20"/>
                <w:szCs w:val="20"/>
                <w:lang w:val="en-IN" w:eastAsia="en-IN"/>
              </w:rPr>
              <w:t>)</w:t>
            </w:r>
            <w:r w:rsidR="00856043" w:rsidRPr="00B04178">
              <w:rPr>
                <w:rFonts w:ascii="Verdana" w:eastAsia="Times New Roman" w:hAnsi="Verdana"/>
                <w:sz w:val="20"/>
                <w:szCs w:val="20"/>
                <w:lang w:val="en-IN" w:eastAsia="en-IN"/>
              </w:rPr>
              <w:t xml:space="preserve">, </w:t>
            </w:r>
            <w:r w:rsidR="00856043" w:rsidRPr="00B04178">
              <w:rPr>
                <w:rFonts w:ascii="Verdana" w:hAnsi="Verdana"/>
                <w:sz w:val="20"/>
                <w:szCs w:val="20"/>
              </w:rPr>
              <w:t>in clauses (b), (c) and (d), the words “or services” was inserted</w:t>
            </w:r>
            <w:r w:rsidR="00B31BB4" w:rsidRPr="00B04178">
              <w:rPr>
                <w:rFonts w:ascii="Verdana" w:eastAsia="Times New Roman" w:hAnsi="Verdana"/>
                <w:sz w:val="20"/>
                <w:szCs w:val="20"/>
                <w:lang w:val="en-IN" w:eastAsia="en-IN"/>
              </w:rPr>
              <w:t xml:space="preserve"> </w:t>
            </w:r>
            <w:r w:rsidR="00856043" w:rsidRPr="00B04178">
              <w:rPr>
                <w:rFonts w:ascii="Verdana" w:eastAsia="Times New Roman" w:hAnsi="Verdana"/>
                <w:sz w:val="20"/>
                <w:szCs w:val="20"/>
                <w:lang w:val="en-IN" w:eastAsia="en-IN"/>
              </w:rPr>
              <w:t xml:space="preserve">by </w:t>
            </w:r>
            <w:r w:rsidR="00B31BB4" w:rsidRPr="00B04178">
              <w:rPr>
                <w:rFonts w:ascii="Verdana" w:eastAsia="Times New Roman" w:hAnsi="Verdana"/>
                <w:sz w:val="20"/>
                <w:szCs w:val="20"/>
                <w:lang w:val="en-IN" w:eastAsia="en-IN"/>
              </w:rPr>
              <w:t>Central Goods and Services Tax A</w:t>
            </w:r>
            <w:r w:rsidR="00CA316F" w:rsidRPr="00B04178">
              <w:rPr>
                <w:rFonts w:ascii="Verdana" w:eastAsia="Times New Roman" w:hAnsi="Verdana"/>
                <w:sz w:val="20"/>
                <w:szCs w:val="20"/>
                <w:lang w:val="en-IN" w:eastAsia="en-IN"/>
              </w:rPr>
              <w:t>ct, by Finance</w:t>
            </w:r>
            <w:r w:rsidR="00856043" w:rsidRPr="00B04178">
              <w:rPr>
                <w:rFonts w:ascii="Verdana" w:eastAsia="Times New Roman" w:hAnsi="Verdana"/>
                <w:sz w:val="20"/>
                <w:szCs w:val="20"/>
                <w:lang w:val="en-IN" w:eastAsia="en-IN"/>
              </w:rPr>
              <w:t xml:space="preserve"> Act, 2020</w:t>
            </w:r>
            <w:r w:rsidR="00B31BB4" w:rsidRPr="00B04178">
              <w:rPr>
                <w:rFonts w:ascii="Verdana" w:eastAsia="Times New Roman" w:hAnsi="Verdana"/>
                <w:sz w:val="20"/>
                <w:szCs w:val="20"/>
                <w:lang w:val="en-IN" w:eastAsia="en-IN"/>
              </w:rPr>
              <w:t xml:space="preserve"> </w:t>
            </w:r>
            <w:r w:rsidR="00AC3BF4" w:rsidRPr="00B04178">
              <w:rPr>
                <w:rFonts w:ascii="Verdana" w:eastAsia="Times New Roman" w:hAnsi="Verdana"/>
                <w:sz w:val="20"/>
                <w:szCs w:val="20"/>
                <w:lang w:val="en-IN" w:eastAsia="en-IN"/>
              </w:rPr>
              <w:t>and is effective from 01/01/2021 vide Notification No. 92/2020 Central Tax dated 22/</w:t>
            </w:r>
            <w:r w:rsidR="00B31BB4" w:rsidRPr="00B04178">
              <w:rPr>
                <w:rFonts w:ascii="Verdana" w:eastAsia="Times New Roman" w:hAnsi="Verdana"/>
                <w:sz w:val="20"/>
                <w:szCs w:val="20"/>
                <w:lang w:val="en-IN" w:eastAsia="en-IN"/>
              </w:rPr>
              <w:t>1</w:t>
            </w:r>
            <w:r w:rsidR="00AC3BF4" w:rsidRPr="00B04178">
              <w:rPr>
                <w:rFonts w:ascii="Verdana" w:eastAsia="Times New Roman" w:hAnsi="Verdana"/>
                <w:sz w:val="20"/>
                <w:szCs w:val="20"/>
                <w:lang w:val="en-IN" w:eastAsia="en-IN"/>
              </w:rPr>
              <w:t>2</w:t>
            </w:r>
            <w:r w:rsidR="00B31BB4" w:rsidRPr="00B04178">
              <w:rPr>
                <w:rFonts w:ascii="Verdana" w:eastAsia="Times New Roman" w:hAnsi="Verdana"/>
                <w:sz w:val="20"/>
                <w:szCs w:val="20"/>
                <w:lang w:val="en-IN" w:eastAsia="en-IN"/>
              </w:rPr>
              <w:t xml:space="preserve">/2020. </w:t>
            </w:r>
          </w:p>
        </w:tc>
      </w:tr>
    </w:tbl>
    <w:p w:rsidR="00A35A80" w:rsidRPr="00B04178" w:rsidRDefault="00A35A80" w:rsidP="00C262D3">
      <w:pPr>
        <w:rPr>
          <w:rFonts w:ascii="Verdana" w:hAnsi="Verdana"/>
          <w:sz w:val="20"/>
          <w:szCs w:val="20"/>
        </w:rPr>
      </w:pPr>
    </w:p>
    <w:p w:rsidR="007A5F87" w:rsidRPr="00B04178" w:rsidRDefault="007A5F87" w:rsidP="007A5F87">
      <w:pPr>
        <w:rPr>
          <w:rFonts w:ascii="Verdana" w:hAnsi="Verdana"/>
          <w:sz w:val="20"/>
          <w:szCs w:val="20"/>
        </w:rPr>
      </w:pPr>
      <w:r w:rsidRPr="00B04178">
        <w:rPr>
          <w:rFonts w:ascii="Verdana" w:hAnsi="Verdana"/>
          <w:sz w:val="20"/>
          <w:szCs w:val="20"/>
        </w:rPr>
        <w:t>Data Entry Checklist/Instruction</w:t>
      </w:r>
    </w:p>
    <w:p w:rsidR="007A5F87" w:rsidRPr="00B04178" w:rsidRDefault="007A5F87" w:rsidP="007A5F87">
      <w:pPr>
        <w:rPr>
          <w:rFonts w:ascii="Verdana" w:hAnsi="Verdana"/>
          <w:sz w:val="20"/>
          <w:szCs w:val="20"/>
        </w:rPr>
      </w:pPr>
    </w:p>
    <w:tbl>
      <w:tblPr>
        <w:tblStyle w:val="TableGrid"/>
        <w:tblW w:w="9180" w:type="dxa"/>
        <w:tblLook w:val="04A0" w:firstRow="1" w:lastRow="0" w:firstColumn="1" w:lastColumn="0" w:noHBand="0" w:noVBand="1"/>
      </w:tblPr>
      <w:tblGrid>
        <w:gridCol w:w="717"/>
        <w:gridCol w:w="8463"/>
      </w:tblGrid>
      <w:tr w:rsidR="007A5F87" w:rsidRPr="00B04178" w:rsidTr="00225367">
        <w:tc>
          <w:tcPr>
            <w:tcW w:w="717" w:type="dxa"/>
          </w:tcPr>
          <w:p w:rsidR="007A5F87" w:rsidRPr="00B04178" w:rsidRDefault="007A5F87" w:rsidP="00225367">
            <w:pPr>
              <w:rPr>
                <w:rFonts w:ascii="Verdana" w:hAnsi="Verdana"/>
                <w:sz w:val="20"/>
                <w:szCs w:val="20"/>
              </w:rPr>
            </w:pPr>
            <w:r w:rsidRPr="00B04178">
              <w:rPr>
                <w:rFonts w:ascii="Verdana" w:hAnsi="Verdana"/>
                <w:sz w:val="20"/>
                <w:szCs w:val="20"/>
              </w:rPr>
              <w:t>1.</w:t>
            </w:r>
          </w:p>
        </w:tc>
        <w:tc>
          <w:tcPr>
            <w:tcW w:w="8463" w:type="dxa"/>
          </w:tcPr>
          <w:p w:rsidR="007A5F87" w:rsidRPr="00B04178" w:rsidRDefault="007A5F87" w:rsidP="00225367">
            <w:pPr>
              <w:rPr>
                <w:rFonts w:ascii="Verdana" w:hAnsi="Verdana"/>
                <w:sz w:val="20"/>
                <w:szCs w:val="20"/>
              </w:rPr>
            </w:pPr>
            <w:r w:rsidRPr="00B04178">
              <w:rPr>
                <w:rFonts w:ascii="Verdana" w:hAnsi="Verdana"/>
                <w:sz w:val="20"/>
                <w:szCs w:val="20"/>
              </w:rPr>
              <w:t xml:space="preserve">Inserted the words as in text </w:t>
            </w:r>
          </w:p>
        </w:tc>
      </w:tr>
      <w:tr w:rsidR="007A5F87" w:rsidRPr="00B04178" w:rsidTr="00225367">
        <w:tc>
          <w:tcPr>
            <w:tcW w:w="717" w:type="dxa"/>
          </w:tcPr>
          <w:p w:rsidR="007A5F87" w:rsidRPr="00B04178" w:rsidRDefault="007A5F87" w:rsidP="00225367">
            <w:pPr>
              <w:rPr>
                <w:rFonts w:ascii="Verdana" w:hAnsi="Verdana"/>
                <w:sz w:val="20"/>
                <w:szCs w:val="20"/>
              </w:rPr>
            </w:pPr>
            <w:r w:rsidRPr="00B04178">
              <w:rPr>
                <w:rFonts w:ascii="Verdana" w:hAnsi="Verdana"/>
                <w:sz w:val="20"/>
                <w:szCs w:val="20"/>
              </w:rPr>
              <w:t>2.</w:t>
            </w:r>
          </w:p>
        </w:tc>
        <w:tc>
          <w:tcPr>
            <w:tcW w:w="8463" w:type="dxa"/>
          </w:tcPr>
          <w:p w:rsidR="007A5F87" w:rsidRPr="00B04178" w:rsidRDefault="007A5F87" w:rsidP="00225367">
            <w:pPr>
              <w:rPr>
                <w:rFonts w:ascii="Verdana" w:hAnsi="Verdana"/>
                <w:sz w:val="20"/>
                <w:szCs w:val="20"/>
              </w:rPr>
            </w:pPr>
            <w:r w:rsidRPr="00B04178">
              <w:rPr>
                <w:rFonts w:ascii="Verdana" w:hAnsi="Verdana"/>
                <w:sz w:val="20"/>
                <w:szCs w:val="20"/>
              </w:rPr>
              <w:t>Insert notes 14</w:t>
            </w:r>
            <w:r w:rsidR="009C7CBA" w:rsidRPr="00B04178">
              <w:rPr>
                <w:rFonts w:ascii="Verdana" w:hAnsi="Verdana"/>
                <w:sz w:val="20"/>
                <w:szCs w:val="20"/>
              </w:rPr>
              <w:t xml:space="preserve"> as above </w:t>
            </w:r>
          </w:p>
        </w:tc>
      </w:tr>
    </w:tbl>
    <w:p w:rsidR="007A5F87" w:rsidRPr="00B04178" w:rsidRDefault="007A5F87" w:rsidP="00C262D3">
      <w:pPr>
        <w:rPr>
          <w:rFonts w:ascii="Verdana" w:hAnsi="Verdana"/>
          <w:sz w:val="20"/>
          <w:szCs w:val="20"/>
        </w:rPr>
      </w:pPr>
    </w:p>
    <w:p w:rsidR="003B4094" w:rsidRPr="00B04178" w:rsidRDefault="003B4094" w:rsidP="003B4094">
      <w:pPr>
        <w:jc w:val="center"/>
        <w:rPr>
          <w:rFonts w:ascii="Verdana" w:hAnsi="Verdana"/>
          <w:sz w:val="20"/>
          <w:szCs w:val="20"/>
        </w:rPr>
      </w:pPr>
      <w:r w:rsidRPr="00B04178">
        <w:rPr>
          <w:rFonts w:ascii="Verdana" w:hAnsi="Verdana"/>
          <w:sz w:val="20"/>
          <w:szCs w:val="20"/>
        </w:rPr>
        <w:lastRenderedPageBreak/>
        <w:t>Act Amendments</w:t>
      </w:r>
    </w:p>
    <w:p w:rsidR="003B4094" w:rsidRPr="00B04178" w:rsidRDefault="003B4094" w:rsidP="003B4094">
      <w:pPr>
        <w:jc w:val="center"/>
        <w:rPr>
          <w:rFonts w:ascii="Verdana" w:hAnsi="Verdana"/>
          <w:sz w:val="20"/>
          <w:szCs w:val="20"/>
        </w:rPr>
      </w:pPr>
    </w:p>
    <w:tbl>
      <w:tblPr>
        <w:tblStyle w:val="TableGrid"/>
        <w:tblpPr w:leftFromText="180" w:rightFromText="180" w:vertAnchor="text" w:tblpY="1"/>
        <w:tblOverlap w:val="never"/>
        <w:tblW w:w="9067" w:type="dxa"/>
        <w:tblLayout w:type="fixed"/>
        <w:tblLook w:val="04A0" w:firstRow="1" w:lastRow="0" w:firstColumn="1" w:lastColumn="0" w:noHBand="0" w:noVBand="1"/>
      </w:tblPr>
      <w:tblGrid>
        <w:gridCol w:w="1129"/>
        <w:gridCol w:w="7938"/>
      </w:tblGrid>
      <w:tr w:rsidR="003B4094" w:rsidRPr="00B04178" w:rsidTr="00225367">
        <w:tc>
          <w:tcPr>
            <w:tcW w:w="1129" w:type="dxa"/>
          </w:tcPr>
          <w:p w:rsidR="003B4094" w:rsidRPr="00B04178" w:rsidRDefault="003B4094" w:rsidP="00225367">
            <w:pPr>
              <w:rPr>
                <w:rFonts w:ascii="Verdana" w:hAnsi="Verdana"/>
                <w:sz w:val="20"/>
                <w:szCs w:val="20"/>
              </w:rPr>
            </w:pPr>
          </w:p>
        </w:tc>
        <w:tc>
          <w:tcPr>
            <w:tcW w:w="7938" w:type="dxa"/>
          </w:tcPr>
          <w:p w:rsidR="003B4094" w:rsidRPr="00B04178" w:rsidRDefault="003B4094" w:rsidP="00225367">
            <w:pPr>
              <w:jc w:val="center"/>
              <w:rPr>
                <w:rFonts w:ascii="Verdana" w:hAnsi="Verdana"/>
                <w:sz w:val="20"/>
                <w:szCs w:val="20"/>
              </w:rPr>
            </w:pPr>
            <w:r w:rsidRPr="00B04178">
              <w:rPr>
                <w:rFonts w:ascii="Verdana" w:hAnsi="Verdana"/>
                <w:sz w:val="20"/>
                <w:szCs w:val="20"/>
              </w:rPr>
              <w:t>Text of amendment</w:t>
            </w:r>
          </w:p>
          <w:p w:rsidR="003B4094" w:rsidRPr="00B04178" w:rsidRDefault="003B4094" w:rsidP="00225367">
            <w:pPr>
              <w:jc w:val="left"/>
              <w:rPr>
                <w:rFonts w:ascii="Verdana" w:hAnsi="Verdana"/>
                <w:sz w:val="20"/>
                <w:szCs w:val="20"/>
              </w:rPr>
            </w:pPr>
          </w:p>
        </w:tc>
      </w:tr>
      <w:tr w:rsidR="003B4094" w:rsidRPr="00B04178" w:rsidTr="00225367">
        <w:tc>
          <w:tcPr>
            <w:tcW w:w="1129" w:type="dxa"/>
          </w:tcPr>
          <w:p w:rsidR="003B4094" w:rsidRPr="00B04178" w:rsidRDefault="003B4094" w:rsidP="00225367">
            <w:pPr>
              <w:rPr>
                <w:rFonts w:ascii="Verdana" w:hAnsi="Verdana"/>
                <w:sz w:val="20"/>
                <w:szCs w:val="20"/>
              </w:rPr>
            </w:pPr>
            <w:r w:rsidRPr="00B04178">
              <w:rPr>
                <w:rFonts w:ascii="Verdana" w:hAnsi="Verdana"/>
                <w:sz w:val="20"/>
                <w:szCs w:val="20"/>
                <w:lang w:val="en-IN"/>
              </w:rPr>
              <w:t xml:space="preserve">Sec </w:t>
            </w:r>
            <w:r w:rsidR="00970A6C" w:rsidRPr="00B04178">
              <w:rPr>
                <w:rFonts w:ascii="Verdana" w:hAnsi="Verdana"/>
                <w:sz w:val="20"/>
                <w:szCs w:val="20"/>
                <w:lang w:val="en-IN"/>
              </w:rPr>
              <w:t>16(4</w:t>
            </w:r>
            <w:r w:rsidRPr="00B04178">
              <w:rPr>
                <w:rFonts w:ascii="Verdana" w:hAnsi="Verdana"/>
                <w:sz w:val="20"/>
                <w:szCs w:val="20"/>
                <w:lang w:val="en-IN"/>
              </w:rPr>
              <w:t>)</w:t>
            </w:r>
          </w:p>
        </w:tc>
        <w:tc>
          <w:tcPr>
            <w:tcW w:w="7938" w:type="dxa"/>
          </w:tcPr>
          <w:p w:rsidR="003B4094" w:rsidRPr="00B04178" w:rsidRDefault="00D669F5" w:rsidP="00360C27">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5</w:t>
            </w:r>
            <w:r w:rsidR="00360C27" w:rsidRPr="00B04178">
              <w:rPr>
                <w:rFonts w:ascii="Verdana" w:eastAsia="Times New Roman" w:hAnsi="Verdana"/>
                <w:sz w:val="20"/>
                <w:szCs w:val="20"/>
                <w:lang w:val="en-IN" w:eastAsia="en-IN"/>
              </w:rPr>
              <w:t>. In sub section (4</w:t>
            </w:r>
            <w:r w:rsidR="003B4094" w:rsidRPr="00B04178">
              <w:rPr>
                <w:rFonts w:ascii="Verdana" w:eastAsia="Times New Roman" w:hAnsi="Verdana"/>
                <w:sz w:val="20"/>
                <w:szCs w:val="20"/>
                <w:lang w:val="en-IN" w:eastAsia="en-IN"/>
              </w:rPr>
              <w:t xml:space="preserve">), </w:t>
            </w:r>
            <w:r w:rsidR="00360C27" w:rsidRPr="00B04178">
              <w:rPr>
                <w:rFonts w:ascii="Verdana" w:hAnsi="Verdana"/>
                <w:sz w:val="20"/>
                <w:szCs w:val="20"/>
              </w:rPr>
              <w:t>the words “invoice relating to such” was omitted</w:t>
            </w:r>
            <w:r w:rsidR="003B4094" w:rsidRPr="00B04178">
              <w:rPr>
                <w:rFonts w:ascii="Verdana" w:eastAsia="Times New Roman" w:hAnsi="Verdana"/>
                <w:sz w:val="20"/>
                <w:szCs w:val="20"/>
                <w:lang w:val="en-IN" w:eastAsia="en-IN"/>
              </w:rPr>
              <w:t xml:space="preserve"> by Central Goods and Services Tax Act, by Finance Act, 2020 and is effective from 01/01/2021 vide Notification No. 92/2020 Central Tax dated 22/12/2020. </w:t>
            </w:r>
          </w:p>
        </w:tc>
      </w:tr>
    </w:tbl>
    <w:p w:rsidR="003B4094" w:rsidRPr="00B04178" w:rsidRDefault="003B4094" w:rsidP="003B4094">
      <w:pPr>
        <w:rPr>
          <w:rFonts w:ascii="Verdana" w:hAnsi="Verdana"/>
          <w:sz w:val="20"/>
          <w:szCs w:val="20"/>
        </w:rPr>
      </w:pPr>
    </w:p>
    <w:p w:rsidR="003B4094" w:rsidRPr="00B04178" w:rsidRDefault="003B4094" w:rsidP="003B4094">
      <w:pPr>
        <w:rPr>
          <w:rFonts w:ascii="Verdana" w:hAnsi="Verdana"/>
          <w:sz w:val="20"/>
          <w:szCs w:val="20"/>
        </w:rPr>
      </w:pPr>
      <w:r w:rsidRPr="00B04178">
        <w:rPr>
          <w:rFonts w:ascii="Verdana" w:hAnsi="Verdana"/>
          <w:sz w:val="20"/>
          <w:szCs w:val="20"/>
        </w:rPr>
        <w:t>Data Entry Checklist/Instruction</w:t>
      </w:r>
    </w:p>
    <w:p w:rsidR="003B4094" w:rsidRPr="00B04178" w:rsidRDefault="003B4094" w:rsidP="003B4094">
      <w:pPr>
        <w:rPr>
          <w:rFonts w:ascii="Verdana" w:hAnsi="Verdana"/>
          <w:sz w:val="20"/>
          <w:szCs w:val="20"/>
        </w:rPr>
      </w:pPr>
    </w:p>
    <w:tbl>
      <w:tblPr>
        <w:tblStyle w:val="TableGrid"/>
        <w:tblW w:w="9180" w:type="dxa"/>
        <w:tblLook w:val="04A0" w:firstRow="1" w:lastRow="0" w:firstColumn="1" w:lastColumn="0" w:noHBand="0" w:noVBand="1"/>
      </w:tblPr>
      <w:tblGrid>
        <w:gridCol w:w="717"/>
        <w:gridCol w:w="8463"/>
      </w:tblGrid>
      <w:tr w:rsidR="003B4094" w:rsidRPr="00B04178" w:rsidTr="00225367">
        <w:tc>
          <w:tcPr>
            <w:tcW w:w="717" w:type="dxa"/>
          </w:tcPr>
          <w:p w:rsidR="003B4094" w:rsidRPr="00B04178" w:rsidRDefault="003B4094" w:rsidP="00225367">
            <w:pPr>
              <w:rPr>
                <w:rFonts w:ascii="Verdana" w:hAnsi="Verdana"/>
                <w:sz w:val="20"/>
                <w:szCs w:val="20"/>
              </w:rPr>
            </w:pPr>
            <w:r w:rsidRPr="00B04178">
              <w:rPr>
                <w:rFonts w:ascii="Verdana" w:hAnsi="Verdana"/>
                <w:sz w:val="20"/>
                <w:szCs w:val="20"/>
              </w:rPr>
              <w:t>1.</w:t>
            </w:r>
          </w:p>
        </w:tc>
        <w:tc>
          <w:tcPr>
            <w:tcW w:w="8463" w:type="dxa"/>
          </w:tcPr>
          <w:p w:rsidR="003B4094" w:rsidRPr="00B04178" w:rsidRDefault="0033363A" w:rsidP="00225367">
            <w:pPr>
              <w:rPr>
                <w:rFonts w:ascii="Verdana" w:hAnsi="Verdana"/>
                <w:sz w:val="20"/>
                <w:szCs w:val="20"/>
              </w:rPr>
            </w:pPr>
            <w:r w:rsidRPr="00B04178">
              <w:rPr>
                <w:rFonts w:ascii="Verdana" w:hAnsi="Verdana"/>
                <w:sz w:val="20"/>
                <w:szCs w:val="20"/>
              </w:rPr>
              <w:t>omitted</w:t>
            </w:r>
            <w:r w:rsidR="003B4094" w:rsidRPr="00B04178">
              <w:rPr>
                <w:rFonts w:ascii="Verdana" w:hAnsi="Verdana"/>
                <w:sz w:val="20"/>
                <w:szCs w:val="20"/>
              </w:rPr>
              <w:t xml:space="preserve"> the words as in text </w:t>
            </w:r>
          </w:p>
        </w:tc>
      </w:tr>
      <w:tr w:rsidR="003B4094" w:rsidRPr="00B04178" w:rsidTr="00225367">
        <w:tc>
          <w:tcPr>
            <w:tcW w:w="717" w:type="dxa"/>
          </w:tcPr>
          <w:p w:rsidR="003B4094" w:rsidRPr="00B04178" w:rsidRDefault="003B4094" w:rsidP="00225367">
            <w:pPr>
              <w:rPr>
                <w:rFonts w:ascii="Verdana" w:hAnsi="Verdana"/>
                <w:sz w:val="20"/>
                <w:szCs w:val="20"/>
              </w:rPr>
            </w:pPr>
            <w:r w:rsidRPr="00B04178">
              <w:rPr>
                <w:rFonts w:ascii="Verdana" w:hAnsi="Verdana"/>
                <w:sz w:val="20"/>
                <w:szCs w:val="20"/>
              </w:rPr>
              <w:t>2.</w:t>
            </w:r>
          </w:p>
        </w:tc>
        <w:tc>
          <w:tcPr>
            <w:tcW w:w="8463" w:type="dxa"/>
          </w:tcPr>
          <w:p w:rsidR="003B4094" w:rsidRPr="00B04178" w:rsidRDefault="003B4094" w:rsidP="00225367">
            <w:pPr>
              <w:rPr>
                <w:rFonts w:ascii="Verdana" w:hAnsi="Verdana"/>
                <w:sz w:val="20"/>
                <w:szCs w:val="20"/>
              </w:rPr>
            </w:pPr>
            <w:r w:rsidRPr="00B04178">
              <w:rPr>
                <w:rFonts w:ascii="Verdana" w:hAnsi="Verdana"/>
                <w:sz w:val="20"/>
                <w:szCs w:val="20"/>
              </w:rPr>
              <w:t xml:space="preserve">Insert </w:t>
            </w:r>
            <w:r w:rsidR="0033363A" w:rsidRPr="00B04178">
              <w:rPr>
                <w:rFonts w:ascii="Verdana" w:hAnsi="Verdana"/>
                <w:sz w:val="20"/>
                <w:szCs w:val="20"/>
              </w:rPr>
              <w:t>notes 5</w:t>
            </w:r>
            <w:r w:rsidRPr="00B04178">
              <w:rPr>
                <w:rFonts w:ascii="Verdana" w:hAnsi="Verdana"/>
                <w:sz w:val="20"/>
                <w:szCs w:val="20"/>
              </w:rPr>
              <w:t xml:space="preserve"> as above </w:t>
            </w:r>
          </w:p>
        </w:tc>
      </w:tr>
    </w:tbl>
    <w:p w:rsidR="003B4094" w:rsidRPr="00B04178" w:rsidRDefault="003B4094" w:rsidP="00C262D3">
      <w:pPr>
        <w:rPr>
          <w:rFonts w:ascii="Verdana" w:hAnsi="Verdana"/>
          <w:sz w:val="20"/>
          <w:szCs w:val="20"/>
        </w:rPr>
      </w:pPr>
    </w:p>
    <w:p w:rsidR="003B4094" w:rsidRPr="00B04178" w:rsidRDefault="003B4094" w:rsidP="00C262D3">
      <w:pPr>
        <w:rPr>
          <w:rFonts w:ascii="Verdana" w:hAnsi="Verdana"/>
          <w:sz w:val="20"/>
          <w:szCs w:val="20"/>
        </w:rPr>
      </w:pPr>
    </w:p>
    <w:p w:rsidR="00AC6045" w:rsidRPr="00B04178" w:rsidRDefault="00AC6045" w:rsidP="00AC6045">
      <w:pPr>
        <w:jc w:val="center"/>
        <w:rPr>
          <w:rFonts w:ascii="Verdana" w:hAnsi="Verdana"/>
          <w:sz w:val="20"/>
          <w:szCs w:val="20"/>
        </w:rPr>
      </w:pPr>
      <w:r w:rsidRPr="00B04178">
        <w:rPr>
          <w:rFonts w:ascii="Verdana" w:hAnsi="Verdana"/>
          <w:sz w:val="20"/>
          <w:szCs w:val="20"/>
        </w:rPr>
        <w:t>Act Amendments</w:t>
      </w:r>
    </w:p>
    <w:p w:rsidR="00AC6045" w:rsidRPr="00B04178" w:rsidRDefault="00AC6045" w:rsidP="00AC6045">
      <w:pPr>
        <w:jc w:val="center"/>
        <w:rPr>
          <w:rFonts w:ascii="Verdana" w:hAnsi="Verdana"/>
          <w:sz w:val="20"/>
          <w:szCs w:val="20"/>
        </w:rPr>
      </w:pPr>
    </w:p>
    <w:tbl>
      <w:tblPr>
        <w:tblStyle w:val="TableGrid"/>
        <w:tblpPr w:leftFromText="180" w:rightFromText="180" w:vertAnchor="text" w:tblpY="1"/>
        <w:tblOverlap w:val="never"/>
        <w:tblW w:w="9067" w:type="dxa"/>
        <w:tblLayout w:type="fixed"/>
        <w:tblLook w:val="04A0" w:firstRow="1" w:lastRow="0" w:firstColumn="1" w:lastColumn="0" w:noHBand="0" w:noVBand="1"/>
      </w:tblPr>
      <w:tblGrid>
        <w:gridCol w:w="1129"/>
        <w:gridCol w:w="7938"/>
      </w:tblGrid>
      <w:tr w:rsidR="00AC6045" w:rsidRPr="00B04178" w:rsidTr="00225367">
        <w:tc>
          <w:tcPr>
            <w:tcW w:w="1129" w:type="dxa"/>
          </w:tcPr>
          <w:p w:rsidR="00AC6045" w:rsidRPr="00B04178" w:rsidRDefault="00AC6045" w:rsidP="00225367">
            <w:pPr>
              <w:rPr>
                <w:rFonts w:ascii="Verdana" w:hAnsi="Verdana"/>
                <w:sz w:val="20"/>
                <w:szCs w:val="20"/>
              </w:rPr>
            </w:pPr>
          </w:p>
        </w:tc>
        <w:tc>
          <w:tcPr>
            <w:tcW w:w="7938" w:type="dxa"/>
          </w:tcPr>
          <w:p w:rsidR="00AC6045" w:rsidRPr="00B04178" w:rsidRDefault="00AC6045" w:rsidP="00225367">
            <w:pPr>
              <w:jc w:val="center"/>
              <w:rPr>
                <w:rFonts w:ascii="Verdana" w:hAnsi="Verdana"/>
                <w:sz w:val="20"/>
                <w:szCs w:val="20"/>
              </w:rPr>
            </w:pPr>
            <w:r w:rsidRPr="00B04178">
              <w:rPr>
                <w:rFonts w:ascii="Verdana" w:hAnsi="Verdana"/>
                <w:sz w:val="20"/>
                <w:szCs w:val="20"/>
              </w:rPr>
              <w:t>Text of amendment</w:t>
            </w:r>
          </w:p>
          <w:p w:rsidR="00AC6045" w:rsidRPr="00B04178" w:rsidRDefault="00AC6045" w:rsidP="00225367">
            <w:pPr>
              <w:jc w:val="left"/>
              <w:rPr>
                <w:rFonts w:ascii="Verdana" w:hAnsi="Verdana"/>
                <w:sz w:val="20"/>
                <w:szCs w:val="20"/>
              </w:rPr>
            </w:pPr>
          </w:p>
        </w:tc>
      </w:tr>
      <w:tr w:rsidR="00AC6045" w:rsidRPr="00B04178" w:rsidTr="00225367">
        <w:tc>
          <w:tcPr>
            <w:tcW w:w="1129" w:type="dxa"/>
          </w:tcPr>
          <w:p w:rsidR="00AC6045" w:rsidRPr="00B04178" w:rsidRDefault="00AC6045" w:rsidP="00225367">
            <w:pPr>
              <w:rPr>
                <w:rFonts w:ascii="Verdana" w:hAnsi="Verdana"/>
                <w:sz w:val="20"/>
                <w:szCs w:val="20"/>
              </w:rPr>
            </w:pPr>
            <w:r w:rsidRPr="00B04178">
              <w:rPr>
                <w:rFonts w:ascii="Verdana" w:hAnsi="Verdana"/>
                <w:sz w:val="20"/>
                <w:szCs w:val="20"/>
                <w:lang w:val="en-IN"/>
              </w:rPr>
              <w:t>Sec 29(1)</w:t>
            </w:r>
          </w:p>
        </w:tc>
        <w:tc>
          <w:tcPr>
            <w:tcW w:w="7938" w:type="dxa"/>
          </w:tcPr>
          <w:p w:rsidR="00A14CCF" w:rsidRPr="00B04178" w:rsidRDefault="00AC6045" w:rsidP="00A14CCF">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4. In sub section (</w:t>
            </w:r>
            <w:r w:rsidR="00A14CCF" w:rsidRPr="00B04178">
              <w:rPr>
                <w:rFonts w:ascii="Verdana" w:eastAsia="Times New Roman" w:hAnsi="Verdana"/>
                <w:sz w:val="20"/>
                <w:szCs w:val="20"/>
                <w:lang w:val="en-IN" w:eastAsia="en-IN"/>
              </w:rPr>
              <w:t>1</w:t>
            </w:r>
            <w:r w:rsidRPr="00B04178">
              <w:rPr>
                <w:rFonts w:ascii="Verdana" w:eastAsia="Times New Roman" w:hAnsi="Verdana"/>
                <w:sz w:val="20"/>
                <w:szCs w:val="20"/>
                <w:lang w:val="en-IN" w:eastAsia="en-IN"/>
              </w:rPr>
              <w:t>),</w:t>
            </w:r>
            <w:r w:rsidR="00A14CCF" w:rsidRPr="00B04178">
              <w:rPr>
                <w:rFonts w:ascii="Verdana" w:eastAsia="Times New Roman" w:hAnsi="Verdana"/>
                <w:sz w:val="20"/>
                <w:szCs w:val="20"/>
                <w:lang w:val="en-IN" w:eastAsia="en-IN"/>
              </w:rPr>
              <w:t xml:space="preserve"> for clause (c), was substituted</w:t>
            </w:r>
            <w:r w:rsidRPr="00B04178">
              <w:rPr>
                <w:rFonts w:ascii="Verdana" w:eastAsia="Times New Roman" w:hAnsi="Verdana"/>
                <w:sz w:val="20"/>
                <w:szCs w:val="20"/>
                <w:lang w:val="en-IN" w:eastAsia="en-IN"/>
              </w:rPr>
              <w:t xml:space="preserve"> by Central Goods and Services Tax Act, by Finance Act, 2020 and is effective from 01/01/2021 vide Notification No. 92/2020 Central Tax dated 22/12/2020. </w:t>
            </w:r>
          </w:p>
          <w:p w:rsidR="00A14CCF" w:rsidRPr="00B04178" w:rsidRDefault="00A14CCF" w:rsidP="00A14CCF">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 xml:space="preserve">     Clause (c) read </w:t>
            </w:r>
            <w:proofErr w:type="spellStart"/>
            <w:r w:rsidRPr="00B04178">
              <w:rPr>
                <w:rFonts w:ascii="Verdana" w:eastAsia="Times New Roman" w:hAnsi="Verdana"/>
                <w:sz w:val="20"/>
                <w:szCs w:val="20"/>
                <w:lang w:val="en-IN" w:eastAsia="en-IN"/>
              </w:rPr>
              <w:t>upto</w:t>
            </w:r>
            <w:proofErr w:type="spellEnd"/>
            <w:r w:rsidRPr="00B04178">
              <w:rPr>
                <w:rFonts w:ascii="Verdana" w:eastAsia="Times New Roman" w:hAnsi="Verdana"/>
                <w:sz w:val="20"/>
                <w:szCs w:val="20"/>
                <w:lang w:val="en-IN" w:eastAsia="en-IN"/>
              </w:rPr>
              <w:t xml:space="preserve"> 31/12/2020 as follows:</w:t>
            </w:r>
          </w:p>
          <w:p w:rsidR="00A14CCF" w:rsidRPr="00B04178" w:rsidRDefault="00A14CCF" w:rsidP="00A14CCF">
            <w:pPr>
              <w:shd w:val="clear" w:color="auto" w:fill="FFFFFF"/>
              <w:spacing w:before="100" w:beforeAutospacing="1" w:after="100" w:afterAutospacing="1" w:line="300" w:lineRule="auto"/>
              <w:ind w:left="1305" w:right="75" w:hanging="405"/>
              <w:jc w:val="left"/>
              <w:rPr>
                <w:rFonts w:ascii="Verdana" w:eastAsia="Times New Roman" w:hAnsi="Verdana"/>
                <w:sz w:val="20"/>
                <w:szCs w:val="20"/>
                <w:lang w:val="en-IN" w:eastAsia="en-IN"/>
              </w:rPr>
            </w:pPr>
            <w:r w:rsidRPr="00B04178">
              <w:rPr>
                <w:rFonts w:ascii="Verdana" w:eastAsia="Times New Roman" w:hAnsi="Verdana"/>
                <w:sz w:val="20"/>
                <w:szCs w:val="20"/>
                <w:lang w:val="en-IN" w:eastAsia="en-IN"/>
              </w:rPr>
              <w:t>“</w:t>
            </w:r>
            <w:r w:rsidRPr="00A14CCF">
              <w:rPr>
                <w:rFonts w:ascii="Verdana" w:eastAsia="Times New Roman" w:hAnsi="Verdana"/>
                <w:sz w:val="20"/>
                <w:szCs w:val="20"/>
                <w:lang w:val="en-IN" w:eastAsia="en-IN"/>
              </w:rPr>
              <w:t xml:space="preserve">(c) </w:t>
            </w:r>
            <w:proofErr w:type="gramStart"/>
            <w:r w:rsidRPr="00A14CCF">
              <w:rPr>
                <w:rFonts w:ascii="Verdana" w:eastAsia="Times New Roman" w:hAnsi="Verdana"/>
                <w:sz w:val="20"/>
                <w:szCs w:val="20"/>
                <w:lang w:val="en-IN" w:eastAsia="en-IN"/>
              </w:rPr>
              <w:t>the</w:t>
            </w:r>
            <w:proofErr w:type="gramEnd"/>
            <w:r w:rsidRPr="00A14CCF">
              <w:rPr>
                <w:rFonts w:ascii="Verdana" w:eastAsia="Times New Roman" w:hAnsi="Verdana"/>
                <w:sz w:val="20"/>
                <w:szCs w:val="20"/>
                <w:lang w:val="en-IN" w:eastAsia="en-IN"/>
              </w:rPr>
              <w:t xml:space="preserve"> taxable person, other than the person registered under sub-section (3) of section 25, is no longer liable to be registered </w:t>
            </w:r>
            <w:r w:rsidRPr="00B04178">
              <w:rPr>
                <w:rFonts w:ascii="Verdana" w:eastAsia="Times New Roman" w:hAnsi="Verdana"/>
                <w:sz w:val="20"/>
                <w:szCs w:val="20"/>
                <w:lang w:val="en-IN" w:eastAsia="en-IN"/>
              </w:rPr>
              <w:t>under section 22 or section 24.”</w:t>
            </w:r>
          </w:p>
        </w:tc>
      </w:tr>
    </w:tbl>
    <w:p w:rsidR="00AC6045" w:rsidRPr="00B04178" w:rsidRDefault="00AC6045" w:rsidP="00AC6045">
      <w:pPr>
        <w:rPr>
          <w:rFonts w:ascii="Verdana" w:hAnsi="Verdana"/>
          <w:sz w:val="20"/>
          <w:szCs w:val="20"/>
        </w:rPr>
      </w:pPr>
    </w:p>
    <w:p w:rsidR="00AC6045" w:rsidRPr="00B04178" w:rsidRDefault="00AC6045" w:rsidP="00AC6045">
      <w:pPr>
        <w:rPr>
          <w:rFonts w:ascii="Verdana" w:hAnsi="Verdana"/>
          <w:sz w:val="20"/>
          <w:szCs w:val="20"/>
        </w:rPr>
      </w:pPr>
      <w:r w:rsidRPr="00B04178">
        <w:rPr>
          <w:rFonts w:ascii="Verdana" w:hAnsi="Verdana"/>
          <w:sz w:val="20"/>
          <w:szCs w:val="20"/>
        </w:rPr>
        <w:t>Data Entry Checklist/Instruction</w:t>
      </w:r>
    </w:p>
    <w:p w:rsidR="00AC6045" w:rsidRPr="00B04178" w:rsidRDefault="00AC6045" w:rsidP="00AC6045">
      <w:pPr>
        <w:rPr>
          <w:rFonts w:ascii="Verdana" w:hAnsi="Verdana"/>
          <w:sz w:val="20"/>
          <w:szCs w:val="20"/>
        </w:rPr>
      </w:pPr>
    </w:p>
    <w:tbl>
      <w:tblPr>
        <w:tblStyle w:val="TableGrid"/>
        <w:tblW w:w="9180" w:type="dxa"/>
        <w:tblLook w:val="04A0" w:firstRow="1" w:lastRow="0" w:firstColumn="1" w:lastColumn="0" w:noHBand="0" w:noVBand="1"/>
      </w:tblPr>
      <w:tblGrid>
        <w:gridCol w:w="717"/>
        <w:gridCol w:w="8463"/>
      </w:tblGrid>
      <w:tr w:rsidR="00AC6045" w:rsidRPr="00B04178" w:rsidTr="00225367">
        <w:tc>
          <w:tcPr>
            <w:tcW w:w="717" w:type="dxa"/>
          </w:tcPr>
          <w:p w:rsidR="00AC6045" w:rsidRPr="00B04178" w:rsidRDefault="00AC6045" w:rsidP="00225367">
            <w:pPr>
              <w:rPr>
                <w:rFonts w:ascii="Verdana" w:hAnsi="Verdana"/>
                <w:sz w:val="20"/>
                <w:szCs w:val="20"/>
              </w:rPr>
            </w:pPr>
            <w:r w:rsidRPr="00B04178">
              <w:rPr>
                <w:rFonts w:ascii="Verdana" w:hAnsi="Verdana"/>
                <w:sz w:val="20"/>
                <w:szCs w:val="20"/>
              </w:rPr>
              <w:t>1.</w:t>
            </w:r>
          </w:p>
        </w:tc>
        <w:tc>
          <w:tcPr>
            <w:tcW w:w="8463" w:type="dxa"/>
          </w:tcPr>
          <w:p w:rsidR="00AC6045" w:rsidRPr="00B04178" w:rsidRDefault="008E708E" w:rsidP="008E708E">
            <w:pPr>
              <w:rPr>
                <w:rFonts w:ascii="Verdana" w:hAnsi="Verdana"/>
                <w:sz w:val="20"/>
                <w:szCs w:val="20"/>
              </w:rPr>
            </w:pPr>
            <w:r w:rsidRPr="00B04178">
              <w:rPr>
                <w:rFonts w:ascii="Verdana" w:hAnsi="Verdana"/>
                <w:sz w:val="20"/>
                <w:szCs w:val="20"/>
              </w:rPr>
              <w:t>Substituted</w:t>
            </w:r>
            <w:r w:rsidR="00AC6045" w:rsidRPr="00B04178">
              <w:rPr>
                <w:rFonts w:ascii="Verdana" w:hAnsi="Verdana"/>
                <w:sz w:val="20"/>
                <w:szCs w:val="20"/>
              </w:rPr>
              <w:t xml:space="preserve"> the </w:t>
            </w:r>
            <w:r w:rsidRPr="00B04178">
              <w:rPr>
                <w:rFonts w:ascii="Verdana" w:hAnsi="Verdana"/>
                <w:sz w:val="20"/>
                <w:szCs w:val="20"/>
              </w:rPr>
              <w:t xml:space="preserve">clause </w:t>
            </w:r>
            <w:r w:rsidR="00AC6045" w:rsidRPr="00B04178">
              <w:rPr>
                <w:rFonts w:ascii="Verdana" w:hAnsi="Verdana"/>
                <w:sz w:val="20"/>
                <w:szCs w:val="20"/>
              </w:rPr>
              <w:t xml:space="preserve">as in text </w:t>
            </w:r>
          </w:p>
        </w:tc>
      </w:tr>
      <w:tr w:rsidR="00AC6045" w:rsidRPr="00B04178" w:rsidTr="00225367">
        <w:tc>
          <w:tcPr>
            <w:tcW w:w="717" w:type="dxa"/>
          </w:tcPr>
          <w:p w:rsidR="00AC6045" w:rsidRPr="00B04178" w:rsidRDefault="00AC6045" w:rsidP="00225367">
            <w:pPr>
              <w:rPr>
                <w:rFonts w:ascii="Verdana" w:hAnsi="Verdana"/>
                <w:sz w:val="20"/>
                <w:szCs w:val="20"/>
              </w:rPr>
            </w:pPr>
            <w:r w:rsidRPr="00B04178">
              <w:rPr>
                <w:rFonts w:ascii="Verdana" w:hAnsi="Verdana"/>
                <w:sz w:val="20"/>
                <w:szCs w:val="20"/>
              </w:rPr>
              <w:t>2.</w:t>
            </w:r>
          </w:p>
        </w:tc>
        <w:tc>
          <w:tcPr>
            <w:tcW w:w="8463" w:type="dxa"/>
          </w:tcPr>
          <w:p w:rsidR="00AC6045" w:rsidRPr="00B04178" w:rsidRDefault="00A14CCF" w:rsidP="00225367">
            <w:pPr>
              <w:rPr>
                <w:rFonts w:ascii="Verdana" w:hAnsi="Verdana"/>
                <w:sz w:val="20"/>
                <w:szCs w:val="20"/>
              </w:rPr>
            </w:pPr>
            <w:r w:rsidRPr="00B04178">
              <w:rPr>
                <w:rFonts w:ascii="Verdana" w:hAnsi="Verdana"/>
                <w:sz w:val="20"/>
                <w:szCs w:val="20"/>
              </w:rPr>
              <w:t>Insert notes 4</w:t>
            </w:r>
            <w:r w:rsidR="00AC6045" w:rsidRPr="00B04178">
              <w:rPr>
                <w:rFonts w:ascii="Verdana" w:hAnsi="Verdana"/>
                <w:sz w:val="20"/>
                <w:szCs w:val="20"/>
              </w:rPr>
              <w:t xml:space="preserve"> as above </w:t>
            </w:r>
          </w:p>
        </w:tc>
      </w:tr>
    </w:tbl>
    <w:p w:rsidR="003B4094" w:rsidRPr="00B04178" w:rsidRDefault="003B4094" w:rsidP="00C262D3">
      <w:pPr>
        <w:rPr>
          <w:rFonts w:ascii="Verdana" w:hAnsi="Verdana"/>
          <w:sz w:val="20"/>
          <w:szCs w:val="20"/>
        </w:rPr>
      </w:pPr>
    </w:p>
    <w:p w:rsidR="00A35A80" w:rsidRPr="00B04178" w:rsidRDefault="00A35A80" w:rsidP="00C262D3">
      <w:pPr>
        <w:rPr>
          <w:rFonts w:ascii="Verdana" w:hAnsi="Verdana"/>
          <w:sz w:val="20"/>
          <w:szCs w:val="20"/>
        </w:rPr>
      </w:pPr>
    </w:p>
    <w:p w:rsidR="00730D9D" w:rsidRPr="00B04178" w:rsidRDefault="00730D9D" w:rsidP="00730D9D">
      <w:pPr>
        <w:jc w:val="center"/>
        <w:rPr>
          <w:rFonts w:ascii="Verdana" w:hAnsi="Verdana"/>
          <w:sz w:val="20"/>
          <w:szCs w:val="20"/>
        </w:rPr>
      </w:pPr>
      <w:r w:rsidRPr="00B04178">
        <w:rPr>
          <w:rFonts w:ascii="Verdana" w:hAnsi="Verdana"/>
          <w:sz w:val="20"/>
          <w:szCs w:val="20"/>
        </w:rPr>
        <w:t>Act Amendments</w:t>
      </w:r>
    </w:p>
    <w:p w:rsidR="00730D9D" w:rsidRPr="00B04178" w:rsidRDefault="00730D9D" w:rsidP="00730D9D">
      <w:pPr>
        <w:jc w:val="center"/>
        <w:rPr>
          <w:rFonts w:ascii="Verdana" w:hAnsi="Verdana"/>
          <w:sz w:val="20"/>
          <w:szCs w:val="20"/>
        </w:rPr>
      </w:pPr>
    </w:p>
    <w:tbl>
      <w:tblPr>
        <w:tblStyle w:val="TableGrid"/>
        <w:tblpPr w:leftFromText="180" w:rightFromText="180" w:vertAnchor="text" w:tblpY="1"/>
        <w:tblOverlap w:val="never"/>
        <w:tblW w:w="9067" w:type="dxa"/>
        <w:tblLayout w:type="fixed"/>
        <w:tblLook w:val="04A0" w:firstRow="1" w:lastRow="0" w:firstColumn="1" w:lastColumn="0" w:noHBand="0" w:noVBand="1"/>
      </w:tblPr>
      <w:tblGrid>
        <w:gridCol w:w="1129"/>
        <w:gridCol w:w="7938"/>
      </w:tblGrid>
      <w:tr w:rsidR="00730D9D" w:rsidRPr="00B04178" w:rsidTr="001E3C67">
        <w:tc>
          <w:tcPr>
            <w:tcW w:w="1129" w:type="dxa"/>
          </w:tcPr>
          <w:p w:rsidR="00730D9D" w:rsidRPr="00B04178" w:rsidRDefault="00730D9D" w:rsidP="001E3C67">
            <w:pPr>
              <w:rPr>
                <w:rFonts w:ascii="Verdana" w:hAnsi="Verdana"/>
                <w:sz w:val="20"/>
                <w:szCs w:val="20"/>
              </w:rPr>
            </w:pPr>
          </w:p>
        </w:tc>
        <w:tc>
          <w:tcPr>
            <w:tcW w:w="7938" w:type="dxa"/>
          </w:tcPr>
          <w:p w:rsidR="00730D9D" w:rsidRPr="00B04178" w:rsidRDefault="00730D9D" w:rsidP="001E3C67">
            <w:pPr>
              <w:jc w:val="center"/>
              <w:rPr>
                <w:rFonts w:ascii="Verdana" w:hAnsi="Verdana"/>
                <w:sz w:val="20"/>
                <w:szCs w:val="20"/>
              </w:rPr>
            </w:pPr>
            <w:r w:rsidRPr="00B04178">
              <w:rPr>
                <w:rFonts w:ascii="Verdana" w:hAnsi="Verdana"/>
                <w:sz w:val="20"/>
                <w:szCs w:val="20"/>
              </w:rPr>
              <w:t>Text of amendment</w:t>
            </w:r>
          </w:p>
          <w:p w:rsidR="00730D9D" w:rsidRPr="00B04178" w:rsidRDefault="00730D9D" w:rsidP="001E3C67">
            <w:pPr>
              <w:jc w:val="left"/>
              <w:rPr>
                <w:rFonts w:ascii="Verdana" w:hAnsi="Verdana"/>
                <w:sz w:val="20"/>
                <w:szCs w:val="20"/>
              </w:rPr>
            </w:pPr>
          </w:p>
        </w:tc>
      </w:tr>
      <w:tr w:rsidR="00730D9D" w:rsidRPr="00B04178" w:rsidTr="001E3C67">
        <w:tc>
          <w:tcPr>
            <w:tcW w:w="1129" w:type="dxa"/>
          </w:tcPr>
          <w:p w:rsidR="00730D9D" w:rsidRPr="00B04178" w:rsidRDefault="00730D9D" w:rsidP="001E3C67">
            <w:pPr>
              <w:rPr>
                <w:rFonts w:ascii="Verdana" w:hAnsi="Verdana"/>
                <w:sz w:val="20"/>
                <w:szCs w:val="20"/>
              </w:rPr>
            </w:pPr>
            <w:r w:rsidRPr="00B04178">
              <w:rPr>
                <w:rFonts w:ascii="Verdana" w:hAnsi="Verdana"/>
                <w:sz w:val="20"/>
                <w:szCs w:val="20"/>
                <w:lang w:val="en-IN"/>
              </w:rPr>
              <w:t xml:space="preserve">Sec </w:t>
            </w:r>
            <w:r w:rsidRPr="00B04178">
              <w:rPr>
                <w:rFonts w:ascii="Verdana" w:hAnsi="Verdana"/>
                <w:sz w:val="20"/>
                <w:szCs w:val="20"/>
                <w:lang w:val="en-IN"/>
              </w:rPr>
              <w:t>30</w:t>
            </w:r>
            <w:r w:rsidRPr="00B04178">
              <w:rPr>
                <w:rFonts w:ascii="Verdana" w:hAnsi="Verdana"/>
                <w:sz w:val="20"/>
                <w:szCs w:val="20"/>
                <w:lang w:val="en-IN"/>
              </w:rPr>
              <w:t>(1)</w:t>
            </w:r>
          </w:p>
        </w:tc>
        <w:tc>
          <w:tcPr>
            <w:tcW w:w="7938" w:type="dxa"/>
          </w:tcPr>
          <w:p w:rsidR="00730D9D" w:rsidRPr="00B04178" w:rsidRDefault="00FA58FF" w:rsidP="001E3C67">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3</w:t>
            </w:r>
            <w:r w:rsidR="00730D9D" w:rsidRPr="00B04178">
              <w:rPr>
                <w:rFonts w:ascii="Verdana" w:eastAsia="Times New Roman" w:hAnsi="Verdana"/>
                <w:sz w:val="20"/>
                <w:szCs w:val="20"/>
                <w:lang w:val="en-IN" w:eastAsia="en-IN"/>
              </w:rPr>
              <w:t>. In sub section (1),</w:t>
            </w:r>
            <w:r w:rsidR="00FF6340" w:rsidRPr="00B04178">
              <w:rPr>
                <w:rFonts w:ascii="Verdana" w:eastAsia="Times New Roman" w:hAnsi="Verdana"/>
                <w:sz w:val="20"/>
                <w:szCs w:val="20"/>
                <w:lang w:val="en-IN" w:eastAsia="en-IN"/>
              </w:rPr>
              <w:t xml:space="preserve"> the proviso</w:t>
            </w:r>
            <w:r w:rsidR="00730D9D" w:rsidRPr="00B04178">
              <w:rPr>
                <w:rFonts w:ascii="Verdana" w:eastAsia="Times New Roman" w:hAnsi="Verdana"/>
                <w:sz w:val="20"/>
                <w:szCs w:val="20"/>
                <w:lang w:val="en-IN" w:eastAsia="en-IN"/>
              </w:rPr>
              <w:t xml:space="preserve"> was substituted by Central Goods and Services Tax Act, by Finance Act, 2020 and is effective from 01/01/2021 vide Notification No. 92/2020 Central Tax dated 22/12/2020. </w:t>
            </w:r>
          </w:p>
          <w:p w:rsidR="00730D9D" w:rsidRPr="00B04178" w:rsidRDefault="00730D9D" w:rsidP="001E3C67">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 xml:space="preserve">     </w:t>
            </w:r>
            <w:r w:rsidR="00FF6340" w:rsidRPr="00B04178">
              <w:rPr>
                <w:rFonts w:ascii="Verdana" w:eastAsia="Times New Roman" w:hAnsi="Verdana"/>
                <w:sz w:val="20"/>
                <w:szCs w:val="20"/>
                <w:lang w:val="en-IN" w:eastAsia="en-IN"/>
              </w:rPr>
              <w:t>proviso</w:t>
            </w:r>
            <w:r w:rsidRPr="00B04178">
              <w:rPr>
                <w:rFonts w:ascii="Verdana" w:eastAsia="Times New Roman" w:hAnsi="Verdana"/>
                <w:sz w:val="20"/>
                <w:szCs w:val="20"/>
                <w:lang w:val="en-IN" w:eastAsia="en-IN"/>
              </w:rPr>
              <w:t xml:space="preserve"> read </w:t>
            </w:r>
            <w:proofErr w:type="spellStart"/>
            <w:r w:rsidRPr="00B04178">
              <w:rPr>
                <w:rFonts w:ascii="Verdana" w:eastAsia="Times New Roman" w:hAnsi="Verdana"/>
                <w:sz w:val="20"/>
                <w:szCs w:val="20"/>
                <w:lang w:val="en-IN" w:eastAsia="en-IN"/>
              </w:rPr>
              <w:t>upto</w:t>
            </w:r>
            <w:proofErr w:type="spellEnd"/>
            <w:r w:rsidRPr="00B04178">
              <w:rPr>
                <w:rFonts w:ascii="Verdana" w:eastAsia="Times New Roman" w:hAnsi="Verdana"/>
                <w:sz w:val="20"/>
                <w:szCs w:val="20"/>
                <w:lang w:val="en-IN" w:eastAsia="en-IN"/>
              </w:rPr>
              <w:t xml:space="preserve"> 31/12/2020 as follows:</w:t>
            </w:r>
          </w:p>
          <w:p w:rsidR="00730D9D" w:rsidRPr="00B04178" w:rsidRDefault="00FF6340" w:rsidP="00FF6340">
            <w:pPr>
              <w:shd w:val="clear" w:color="auto" w:fill="FFFFFF"/>
              <w:spacing w:before="100" w:beforeAutospacing="1" w:after="100" w:afterAutospacing="1" w:line="300" w:lineRule="auto"/>
              <w:ind w:left="1305" w:right="75" w:hanging="405"/>
              <w:rPr>
                <w:rFonts w:ascii="Verdana" w:eastAsia="Times New Roman" w:hAnsi="Verdana"/>
                <w:sz w:val="20"/>
                <w:szCs w:val="20"/>
                <w:lang w:val="en-IN" w:eastAsia="en-IN"/>
              </w:rPr>
            </w:pPr>
            <w:r w:rsidRPr="00B04178">
              <w:rPr>
                <w:rFonts w:ascii="Verdana" w:hAnsi="Verdana"/>
                <w:sz w:val="20"/>
                <w:szCs w:val="20"/>
              </w:rPr>
              <w:t xml:space="preserve">“Provided that the registered person who was served notice under sub-section (2) of section 29 in the manner as provided in clause (c) or clause (d) of sub-section (1) of section 169 and </w:t>
            </w:r>
            <w:r w:rsidRPr="00B04178">
              <w:rPr>
                <w:rFonts w:ascii="Verdana" w:hAnsi="Verdana"/>
                <w:sz w:val="20"/>
                <w:szCs w:val="20"/>
              </w:rPr>
              <w:lastRenderedPageBreak/>
              <w:t>who could not reply to the said notice, thereby resulting in cancellation of his registration certificate and is hence unable to file application for revocation of cancellation of registration under sub-section (1) of section 30 of the Act, against such order passed up to 31.03.2019, shall be allowed to file application for revocation of cancellation of the registra</w:t>
            </w:r>
            <w:r w:rsidRPr="00B04178">
              <w:rPr>
                <w:rFonts w:ascii="Verdana" w:hAnsi="Verdana"/>
                <w:sz w:val="20"/>
                <w:szCs w:val="20"/>
              </w:rPr>
              <w:t>tion not later than 22.07.2019.</w:t>
            </w:r>
            <w:r w:rsidR="00730D9D" w:rsidRPr="00B04178">
              <w:rPr>
                <w:rFonts w:ascii="Verdana" w:eastAsia="Times New Roman" w:hAnsi="Verdana"/>
                <w:sz w:val="20"/>
                <w:szCs w:val="20"/>
                <w:lang w:val="en-IN" w:eastAsia="en-IN"/>
              </w:rPr>
              <w:t>”</w:t>
            </w:r>
          </w:p>
        </w:tc>
      </w:tr>
    </w:tbl>
    <w:p w:rsidR="00730D9D" w:rsidRPr="00B04178" w:rsidRDefault="00730D9D" w:rsidP="00730D9D">
      <w:pPr>
        <w:rPr>
          <w:rFonts w:ascii="Verdana" w:hAnsi="Verdana"/>
          <w:sz w:val="20"/>
          <w:szCs w:val="20"/>
        </w:rPr>
      </w:pPr>
    </w:p>
    <w:p w:rsidR="00730D9D" w:rsidRPr="00B04178" w:rsidRDefault="00730D9D" w:rsidP="00730D9D">
      <w:pPr>
        <w:rPr>
          <w:rFonts w:ascii="Verdana" w:hAnsi="Verdana"/>
          <w:sz w:val="20"/>
          <w:szCs w:val="20"/>
        </w:rPr>
      </w:pPr>
      <w:r w:rsidRPr="00B04178">
        <w:rPr>
          <w:rFonts w:ascii="Verdana" w:hAnsi="Verdana"/>
          <w:sz w:val="20"/>
          <w:szCs w:val="20"/>
        </w:rPr>
        <w:t>Data Entry Checklist/Instruction</w:t>
      </w:r>
    </w:p>
    <w:p w:rsidR="00730D9D" w:rsidRPr="00B04178" w:rsidRDefault="00730D9D" w:rsidP="00730D9D">
      <w:pPr>
        <w:rPr>
          <w:rFonts w:ascii="Verdana" w:hAnsi="Verdana"/>
          <w:sz w:val="20"/>
          <w:szCs w:val="20"/>
        </w:rPr>
      </w:pPr>
    </w:p>
    <w:tbl>
      <w:tblPr>
        <w:tblStyle w:val="TableGrid"/>
        <w:tblW w:w="9180" w:type="dxa"/>
        <w:tblLook w:val="04A0" w:firstRow="1" w:lastRow="0" w:firstColumn="1" w:lastColumn="0" w:noHBand="0" w:noVBand="1"/>
      </w:tblPr>
      <w:tblGrid>
        <w:gridCol w:w="717"/>
        <w:gridCol w:w="8463"/>
      </w:tblGrid>
      <w:tr w:rsidR="00730D9D" w:rsidRPr="00B04178" w:rsidTr="001E3C67">
        <w:tc>
          <w:tcPr>
            <w:tcW w:w="717" w:type="dxa"/>
          </w:tcPr>
          <w:p w:rsidR="00730D9D" w:rsidRPr="00B04178" w:rsidRDefault="00730D9D" w:rsidP="001E3C67">
            <w:pPr>
              <w:rPr>
                <w:rFonts w:ascii="Verdana" w:hAnsi="Verdana"/>
                <w:sz w:val="20"/>
                <w:szCs w:val="20"/>
              </w:rPr>
            </w:pPr>
            <w:r w:rsidRPr="00B04178">
              <w:rPr>
                <w:rFonts w:ascii="Verdana" w:hAnsi="Verdana"/>
                <w:sz w:val="20"/>
                <w:szCs w:val="20"/>
              </w:rPr>
              <w:t>1.</w:t>
            </w:r>
          </w:p>
        </w:tc>
        <w:tc>
          <w:tcPr>
            <w:tcW w:w="8463" w:type="dxa"/>
          </w:tcPr>
          <w:p w:rsidR="00730D9D" w:rsidRPr="00B04178" w:rsidRDefault="00730D9D" w:rsidP="00AA06DD">
            <w:pPr>
              <w:rPr>
                <w:rFonts w:ascii="Verdana" w:hAnsi="Verdana"/>
                <w:sz w:val="20"/>
                <w:szCs w:val="20"/>
              </w:rPr>
            </w:pPr>
            <w:r w:rsidRPr="00B04178">
              <w:rPr>
                <w:rFonts w:ascii="Verdana" w:hAnsi="Verdana"/>
                <w:sz w:val="20"/>
                <w:szCs w:val="20"/>
              </w:rPr>
              <w:t xml:space="preserve">Substituted the </w:t>
            </w:r>
            <w:r w:rsidR="00AA06DD" w:rsidRPr="00B04178">
              <w:rPr>
                <w:rFonts w:ascii="Verdana" w:hAnsi="Verdana"/>
                <w:sz w:val="20"/>
                <w:szCs w:val="20"/>
              </w:rPr>
              <w:t xml:space="preserve">proviso </w:t>
            </w:r>
            <w:r w:rsidRPr="00B04178">
              <w:rPr>
                <w:rFonts w:ascii="Verdana" w:hAnsi="Verdana"/>
                <w:sz w:val="20"/>
                <w:szCs w:val="20"/>
              </w:rPr>
              <w:t xml:space="preserve">as in text </w:t>
            </w:r>
          </w:p>
        </w:tc>
      </w:tr>
      <w:tr w:rsidR="00730D9D" w:rsidRPr="00B04178" w:rsidTr="001E3C67">
        <w:tc>
          <w:tcPr>
            <w:tcW w:w="717" w:type="dxa"/>
          </w:tcPr>
          <w:p w:rsidR="00730D9D" w:rsidRPr="00B04178" w:rsidRDefault="00730D9D" w:rsidP="001E3C67">
            <w:pPr>
              <w:rPr>
                <w:rFonts w:ascii="Verdana" w:hAnsi="Verdana"/>
                <w:sz w:val="20"/>
                <w:szCs w:val="20"/>
              </w:rPr>
            </w:pPr>
            <w:r w:rsidRPr="00B04178">
              <w:rPr>
                <w:rFonts w:ascii="Verdana" w:hAnsi="Verdana"/>
                <w:sz w:val="20"/>
                <w:szCs w:val="20"/>
              </w:rPr>
              <w:t>2.</w:t>
            </w:r>
          </w:p>
        </w:tc>
        <w:tc>
          <w:tcPr>
            <w:tcW w:w="8463" w:type="dxa"/>
          </w:tcPr>
          <w:p w:rsidR="00730D9D" w:rsidRPr="00B04178" w:rsidRDefault="00AA06DD" w:rsidP="001E3C67">
            <w:pPr>
              <w:rPr>
                <w:rFonts w:ascii="Verdana" w:hAnsi="Verdana"/>
                <w:sz w:val="20"/>
                <w:szCs w:val="20"/>
              </w:rPr>
            </w:pPr>
            <w:r w:rsidRPr="00B04178">
              <w:rPr>
                <w:rFonts w:ascii="Verdana" w:hAnsi="Verdana"/>
                <w:sz w:val="20"/>
                <w:szCs w:val="20"/>
              </w:rPr>
              <w:t>Insert notes 3</w:t>
            </w:r>
            <w:r w:rsidR="00730D9D" w:rsidRPr="00B04178">
              <w:rPr>
                <w:rFonts w:ascii="Verdana" w:hAnsi="Verdana"/>
                <w:sz w:val="20"/>
                <w:szCs w:val="20"/>
              </w:rPr>
              <w:t xml:space="preserve"> as above </w:t>
            </w:r>
          </w:p>
        </w:tc>
      </w:tr>
    </w:tbl>
    <w:p w:rsidR="00730D9D" w:rsidRPr="00B04178" w:rsidRDefault="00730D9D" w:rsidP="00C262D3">
      <w:pPr>
        <w:rPr>
          <w:rFonts w:ascii="Verdana" w:hAnsi="Verdana"/>
          <w:sz w:val="20"/>
          <w:szCs w:val="20"/>
        </w:rPr>
      </w:pPr>
    </w:p>
    <w:p w:rsidR="000D0BB1" w:rsidRPr="00B04178" w:rsidRDefault="000D0BB1" w:rsidP="00C262D3">
      <w:pPr>
        <w:rPr>
          <w:rFonts w:ascii="Verdana" w:hAnsi="Verdana"/>
          <w:sz w:val="20"/>
          <w:szCs w:val="20"/>
        </w:rPr>
      </w:pPr>
    </w:p>
    <w:p w:rsidR="000D0BB1" w:rsidRPr="00B04178" w:rsidRDefault="000D0BB1" w:rsidP="000D0BB1">
      <w:pPr>
        <w:jc w:val="center"/>
        <w:rPr>
          <w:rFonts w:ascii="Verdana" w:hAnsi="Verdana"/>
          <w:sz w:val="20"/>
          <w:szCs w:val="20"/>
        </w:rPr>
      </w:pPr>
      <w:r w:rsidRPr="00B04178">
        <w:rPr>
          <w:rFonts w:ascii="Verdana" w:hAnsi="Verdana"/>
          <w:sz w:val="20"/>
          <w:szCs w:val="20"/>
        </w:rPr>
        <w:t>Act Amendments</w:t>
      </w:r>
    </w:p>
    <w:p w:rsidR="000D0BB1" w:rsidRPr="00B04178" w:rsidRDefault="000D0BB1" w:rsidP="000D0BB1">
      <w:pPr>
        <w:jc w:val="center"/>
        <w:rPr>
          <w:rFonts w:ascii="Verdana" w:hAnsi="Verdana"/>
          <w:sz w:val="20"/>
          <w:szCs w:val="20"/>
        </w:rPr>
      </w:pPr>
    </w:p>
    <w:tbl>
      <w:tblPr>
        <w:tblStyle w:val="TableGrid"/>
        <w:tblpPr w:leftFromText="180" w:rightFromText="180" w:vertAnchor="text" w:tblpY="1"/>
        <w:tblOverlap w:val="never"/>
        <w:tblW w:w="9067" w:type="dxa"/>
        <w:tblLayout w:type="fixed"/>
        <w:tblLook w:val="04A0" w:firstRow="1" w:lastRow="0" w:firstColumn="1" w:lastColumn="0" w:noHBand="0" w:noVBand="1"/>
      </w:tblPr>
      <w:tblGrid>
        <w:gridCol w:w="1129"/>
        <w:gridCol w:w="7938"/>
      </w:tblGrid>
      <w:tr w:rsidR="000D0BB1" w:rsidRPr="00B04178" w:rsidTr="001E3C67">
        <w:tc>
          <w:tcPr>
            <w:tcW w:w="1129" w:type="dxa"/>
          </w:tcPr>
          <w:p w:rsidR="000D0BB1" w:rsidRPr="00B04178" w:rsidRDefault="000D0BB1" w:rsidP="001E3C67">
            <w:pPr>
              <w:rPr>
                <w:rFonts w:ascii="Verdana" w:hAnsi="Verdana"/>
                <w:sz w:val="20"/>
                <w:szCs w:val="20"/>
              </w:rPr>
            </w:pPr>
          </w:p>
        </w:tc>
        <w:tc>
          <w:tcPr>
            <w:tcW w:w="7938" w:type="dxa"/>
          </w:tcPr>
          <w:p w:rsidR="000D0BB1" w:rsidRPr="00B04178" w:rsidRDefault="000D0BB1" w:rsidP="001E3C67">
            <w:pPr>
              <w:jc w:val="center"/>
              <w:rPr>
                <w:rFonts w:ascii="Verdana" w:hAnsi="Verdana"/>
                <w:sz w:val="20"/>
                <w:szCs w:val="20"/>
              </w:rPr>
            </w:pPr>
            <w:r w:rsidRPr="00B04178">
              <w:rPr>
                <w:rFonts w:ascii="Verdana" w:hAnsi="Verdana"/>
                <w:sz w:val="20"/>
                <w:szCs w:val="20"/>
              </w:rPr>
              <w:t>Text of amendment</w:t>
            </w:r>
          </w:p>
          <w:p w:rsidR="000D0BB1" w:rsidRPr="00B04178" w:rsidRDefault="000D0BB1" w:rsidP="001E3C67">
            <w:pPr>
              <w:jc w:val="left"/>
              <w:rPr>
                <w:rFonts w:ascii="Verdana" w:hAnsi="Verdana"/>
                <w:sz w:val="20"/>
                <w:szCs w:val="20"/>
              </w:rPr>
            </w:pPr>
          </w:p>
        </w:tc>
      </w:tr>
      <w:tr w:rsidR="000D0BB1" w:rsidRPr="00B04178" w:rsidTr="001E3C67">
        <w:tc>
          <w:tcPr>
            <w:tcW w:w="1129" w:type="dxa"/>
          </w:tcPr>
          <w:p w:rsidR="000D0BB1" w:rsidRPr="00B04178" w:rsidRDefault="000D0BB1" w:rsidP="001E3C67">
            <w:pPr>
              <w:rPr>
                <w:rFonts w:ascii="Verdana" w:hAnsi="Verdana"/>
                <w:sz w:val="20"/>
                <w:szCs w:val="20"/>
              </w:rPr>
            </w:pPr>
            <w:r w:rsidRPr="00B04178">
              <w:rPr>
                <w:rFonts w:ascii="Verdana" w:hAnsi="Verdana"/>
                <w:sz w:val="20"/>
                <w:szCs w:val="20"/>
                <w:lang w:val="en-IN"/>
              </w:rPr>
              <w:t xml:space="preserve">Sec </w:t>
            </w:r>
            <w:r w:rsidRPr="00B04178">
              <w:rPr>
                <w:rFonts w:ascii="Verdana" w:hAnsi="Verdana"/>
                <w:sz w:val="20"/>
                <w:szCs w:val="20"/>
                <w:lang w:val="en-IN"/>
              </w:rPr>
              <w:t>31(2</w:t>
            </w:r>
            <w:r w:rsidRPr="00B04178">
              <w:rPr>
                <w:rFonts w:ascii="Verdana" w:hAnsi="Verdana"/>
                <w:sz w:val="20"/>
                <w:szCs w:val="20"/>
                <w:lang w:val="en-IN"/>
              </w:rPr>
              <w:t>)</w:t>
            </w:r>
          </w:p>
        </w:tc>
        <w:tc>
          <w:tcPr>
            <w:tcW w:w="7938" w:type="dxa"/>
          </w:tcPr>
          <w:p w:rsidR="000D0BB1" w:rsidRPr="00B04178" w:rsidRDefault="00DE6FB6" w:rsidP="001E3C67">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2</w:t>
            </w:r>
            <w:r w:rsidR="000D0BB1" w:rsidRPr="00B04178">
              <w:rPr>
                <w:rFonts w:ascii="Verdana" w:eastAsia="Times New Roman" w:hAnsi="Verdana"/>
                <w:sz w:val="20"/>
                <w:szCs w:val="20"/>
                <w:lang w:val="en-IN" w:eastAsia="en-IN"/>
              </w:rPr>
              <w:t>. In sub section (</w:t>
            </w:r>
            <w:r w:rsidRPr="00B04178">
              <w:rPr>
                <w:rFonts w:ascii="Verdana" w:eastAsia="Times New Roman" w:hAnsi="Verdana"/>
                <w:sz w:val="20"/>
                <w:szCs w:val="20"/>
                <w:lang w:val="en-IN" w:eastAsia="en-IN"/>
              </w:rPr>
              <w:t>2</w:t>
            </w:r>
            <w:r w:rsidR="000D0BB1" w:rsidRPr="00B04178">
              <w:rPr>
                <w:rFonts w:ascii="Verdana" w:eastAsia="Times New Roman" w:hAnsi="Verdana"/>
                <w:sz w:val="20"/>
                <w:szCs w:val="20"/>
                <w:lang w:val="en-IN" w:eastAsia="en-IN"/>
              </w:rPr>
              <w:t xml:space="preserve">), the proviso was substituted by Central Goods and Services Tax Act, by Finance Act, 2020 and is effective from 01/01/2021 vide Notification No. 92/2020 Central Tax dated 22/12/2020. </w:t>
            </w:r>
          </w:p>
          <w:p w:rsidR="000D0BB1" w:rsidRPr="00B04178" w:rsidRDefault="000D0BB1" w:rsidP="001E3C67">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 xml:space="preserve">     proviso read </w:t>
            </w:r>
            <w:proofErr w:type="spellStart"/>
            <w:r w:rsidRPr="00B04178">
              <w:rPr>
                <w:rFonts w:ascii="Verdana" w:eastAsia="Times New Roman" w:hAnsi="Verdana"/>
                <w:sz w:val="20"/>
                <w:szCs w:val="20"/>
                <w:lang w:val="en-IN" w:eastAsia="en-IN"/>
              </w:rPr>
              <w:t>upto</w:t>
            </w:r>
            <w:proofErr w:type="spellEnd"/>
            <w:r w:rsidRPr="00B04178">
              <w:rPr>
                <w:rFonts w:ascii="Verdana" w:eastAsia="Times New Roman" w:hAnsi="Verdana"/>
                <w:sz w:val="20"/>
                <w:szCs w:val="20"/>
                <w:lang w:val="en-IN" w:eastAsia="en-IN"/>
              </w:rPr>
              <w:t xml:space="preserve"> 31/12/2020 as follows:</w:t>
            </w:r>
          </w:p>
          <w:p w:rsidR="00DE6FB6" w:rsidRPr="00DE6FB6" w:rsidRDefault="00DE6FB6" w:rsidP="00DE6FB6">
            <w:pPr>
              <w:shd w:val="clear" w:color="auto" w:fill="FFFFFF"/>
              <w:spacing w:before="100" w:beforeAutospacing="1" w:after="100" w:afterAutospacing="1" w:line="300" w:lineRule="auto"/>
              <w:ind w:left="1005" w:right="75"/>
              <w:jc w:val="left"/>
              <w:rPr>
                <w:rFonts w:ascii="Verdana" w:eastAsia="Times New Roman" w:hAnsi="Verdana"/>
                <w:sz w:val="20"/>
                <w:szCs w:val="20"/>
                <w:lang w:val="en-IN" w:eastAsia="en-IN"/>
              </w:rPr>
            </w:pPr>
            <w:r w:rsidRPr="00B04178">
              <w:rPr>
                <w:rFonts w:ascii="Verdana" w:eastAsia="Times New Roman" w:hAnsi="Verdana"/>
                <w:sz w:val="20"/>
                <w:szCs w:val="20"/>
                <w:lang w:val="en-IN" w:eastAsia="en-IN"/>
              </w:rPr>
              <w:t>“</w:t>
            </w:r>
            <w:r w:rsidRPr="00DE6FB6">
              <w:rPr>
                <w:rFonts w:ascii="Verdana" w:eastAsia="Times New Roman" w:hAnsi="Verdana"/>
                <w:sz w:val="20"/>
                <w:szCs w:val="20"/>
                <w:lang w:val="en-IN" w:eastAsia="en-IN"/>
              </w:rPr>
              <w:t>Provided that the Government may, on the recommendations of the Council, by notification and subject to such conditions as may be mentioned therein, specify the categories of services in respect of which–</w:t>
            </w:r>
          </w:p>
          <w:p w:rsidR="00DE6FB6" w:rsidRPr="00DE6FB6" w:rsidRDefault="00DE6FB6" w:rsidP="00DE6FB6">
            <w:pPr>
              <w:shd w:val="clear" w:color="auto" w:fill="FFFFFF"/>
              <w:spacing w:before="100" w:beforeAutospacing="1" w:after="100" w:afterAutospacing="1" w:line="300" w:lineRule="auto"/>
              <w:ind w:left="1605" w:right="75" w:hanging="405"/>
              <w:jc w:val="left"/>
              <w:rPr>
                <w:rFonts w:ascii="Verdana" w:eastAsia="Times New Roman" w:hAnsi="Verdana"/>
                <w:sz w:val="20"/>
                <w:szCs w:val="20"/>
                <w:lang w:val="en-IN" w:eastAsia="en-IN"/>
              </w:rPr>
            </w:pPr>
            <w:r w:rsidRPr="00DE6FB6">
              <w:rPr>
                <w:rFonts w:ascii="Verdana" w:eastAsia="Times New Roman" w:hAnsi="Verdana"/>
                <w:sz w:val="20"/>
                <w:szCs w:val="20"/>
                <w:lang w:val="en-IN" w:eastAsia="en-IN"/>
              </w:rPr>
              <w:t>(a) any other document issued in relation to the supply shall be deemed to be a tax invoice; or</w:t>
            </w:r>
          </w:p>
          <w:p w:rsidR="000D0BB1" w:rsidRPr="00B04178" w:rsidRDefault="00DE6FB6" w:rsidP="00DE6FB6">
            <w:pPr>
              <w:shd w:val="clear" w:color="auto" w:fill="FFFFFF"/>
              <w:spacing w:before="100" w:beforeAutospacing="1" w:after="100" w:afterAutospacing="1" w:line="300" w:lineRule="auto"/>
              <w:ind w:left="1605" w:right="75" w:hanging="405"/>
              <w:jc w:val="left"/>
              <w:rPr>
                <w:rFonts w:ascii="Verdana" w:eastAsia="Times New Roman" w:hAnsi="Verdana"/>
                <w:sz w:val="20"/>
                <w:szCs w:val="20"/>
                <w:lang w:val="en-IN" w:eastAsia="en-IN"/>
              </w:rPr>
            </w:pPr>
            <w:r w:rsidRPr="00DE6FB6">
              <w:rPr>
                <w:rFonts w:ascii="Verdana" w:eastAsia="Times New Roman" w:hAnsi="Verdana"/>
                <w:sz w:val="20"/>
                <w:szCs w:val="20"/>
                <w:lang w:val="en-IN" w:eastAsia="en-IN"/>
              </w:rPr>
              <w:t xml:space="preserve">(b) </w:t>
            </w:r>
            <w:proofErr w:type="gramStart"/>
            <w:r w:rsidRPr="00DE6FB6">
              <w:rPr>
                <w:rFonts w:ascii="Verdana" w:eastAsia="Times New Roman" w:hAnsi="Verdana"/>
                <w:sz w:val="20"/>
                <w:szCs w:val="20"/>
                <w:lang w:val="en-IN" w:eastAsia="en-IN"/>
              </w:rPr>
              <w:t>tax</w:t>
            </w:r>
            <w:proofErr w:type="gramEnd"/>
            <w:r w:rsidRPr="00DE6FB6">
              <w:rPr>
                <w:rFonts w:ascii="Verdana" w:eastAsia="Times New Roman" w:hAnsi="Verdana"/>
                <w:sz w:val="20"/>
                <w:szCs w:val="20"/>
                <w:lang w:val="en-IN" w:eastAsia="en-IN"/>
              </w:rPr>
              <w:t xml:space="preserve"> invoice may not be issued.</w:t>
            </w:r>
            <w:r w:rsidRPr="00B04178">
              <w:rPr>
                <w:rFonts w:ascii="Verdana" w:eastAsia="Times New Roman" w:hAnsi="Verdana"/>
                <w:sz w:val="20"/>
                <w:szCs w:val="20"/>
                <w:lang w:val="en-IN" w:eastAsia="en-IN"/>
              </w:rPr>
              <w:t>”</w:t>
            </w:r>
          </w:p>
        </w:tc>
      </w:tr>
    </w:tbl>
    <w:p w:rsidR="000D0BB1" w:rsidRPr="00B04178" w:rsidRDefault="000D0BB1" w:rsidP="000D0BB1">
      <w:pPr>
        <w:rPr>
          <w:rFonts w:ascii="Verdana" w:hAnsi="Verdana"/>
          <w:sz w:val="20"/>
          <w:szCs w:val="20"/>
        </w:rPr>
      </w:pPr>
    </w:p>
    <w:p w:rsidR="000D0BB1" w:rsidRPr="00B04178" w:rsidRDefault="000D0BB1" w:rsidP="000D0BB1">
      <w:pPr>
        <w:rPr>
          <w:rFonts w:ascii="Verdana" w:hAnsi="Verdana"/>
          <w:sz w:val="20"/>
          <w:szCs w:val="20"/>
        </w:rPr>
      </w:pPr>
      <w:r w:rsidRPr="00B04178">
        <w:rPr>
          <w:rFonts w:ascii="Verdana" w:hAnsi="Verdana"/>
          <w:sz w:val="20"/>
          <w:szCs w:val="20"/>
        </w:rPr>
        <w:t>Data Entry Checklist/Instruction</w:t>
      </w:r>
    </w:p>
    <w:p w:rsidR="000D0BB1" w:rsidRPr="00B04178" w:rsidRDefault="000D0BB1" w:rsidP="000D0BB1">
      <w:pPr>
        <w:rPr>
          <w:rFonts w:ascii="Verdana" w:hAnsi="Verdana"/>
          <w:sz w:val="20"/>
          <w:szCs w:val="20"/>
        </w:rPr>
      </w:pPr>
    </w:p>
    <w:tbl>
      <w:tblPr>
        <w:tblStyle w:val="TableGrid"/>
        <w:tblW w:w="9180" w:type="dxa"/>
        <w:tblLook w:val="04A0" w:firstRow="1" w:lastRow="0" w:firstColumn="1" w:lastColumn="0" w:noHBand="0" w:noVBand="1"/>
      </w:tblPr>
      <w:tblGrid>
        <w:gridCol w:w="717"/>
        <w:gridCol w:w="8463"/>
      </w:tblGrid>
      <w:tr w:rsidR="000D0BB1" w:rsidRPr="00B04178" w:rsidTr="001E3C67">
        <w:tc>
          <w:tcPr>
            <w:tcW w:w="717" w:type="dxa"/>
          </w:tcPr>
          <w:p w:rsidR="000D0BB1" w:rsidRPr="00B04178" w:rsidRDefault="000D0BB1" w:rsidP="001E3C67">
            <w:pPr>
              <w:rPr>
                <w:rFonts w:ascii="Verdana" w:hAnsi="Verdana"/>
                <w:sz w:val="20"/>
                <w:szCs w:val="20"/>
              </w:rPr>
            </w:pPr>
            <w:r w:rsidRPr="00B04178">
              <w:rPr>
                <w:rFonts w:ascii="Verdana" w:hAnsi="Verdana"/>
                <w:sz w:val="20"/>
                <w:szCs w:val="20"/>
              </w:rPr>
              <w:t>1.</w:t>
            </w:r>
          </w:p>
        </w:tc>
        <w:tc>
          <w:tcPr>
            <w:tcW w:w="8463" w:type="dxa"/>
          </w:tcPr>
          <w:p w:rsidR="000D0BB1" w:rsidRPr="00B04178" w:rsidRDefault="000D0BB1" w:rsidP="001E3C67">
            <w:pPr>
              <w:rPr>
                <w:rFonts w:ascii="Verdana" w:hAnsi="Verdana"/>
                <w:sz w:val="20"/>
                <w:szCs w:val="20"/>
              </w:rPr>
            </w:pPr>
            <w:r w:rsidRPr="00B04178">
              <w:rPr>
                <w:rFonts w:ascii="Verdana" w:hAnsi="Verdana"/>
                <w:sz w:val="20"/>
                <w:szCs w:val="20"/>
              </w:rPr>
              <w:t xml:space="preserve">Substituted the proviso as in text </w:t>
            </w:r>
          </w:p>
        </w:tc>
      </w:tr>
      <w:tr w:rsidR="000D0BB1" w:rsidRPr="00B04178" w:rsidTr="001E3C67">
        <w:tc>
          <w:tcPr>
            <w:tcW w:w="717" w:type="dxa"/>
          </w:tcPr>
          <w:p w:rsidR="000D0BB1" w:rsidRPr="00B04178" w:rsidRDefault="000D0BB1" w:rsidP="001E3C67">
            <w:pPr>
              <w:rPr>
                <w:rFonts w:ascii="Verdana" w:hAnsi="Verdana"/>
                <w:sz w:val="20"/>
                <w:szCs w:val="20"/>
              </w:rPr>
            </w:pPr>
            <w:r w:rsidRPr="00B04178">
              <w:rPr>
                <w:rFonts w:ascii="Verdana" w:hAnsi="Verdana"/>
                <w:sz w:val="20"/>
                <w:szCs w:val="20"/>
              </w:rPr>
              <w:t>2.</w:t>
            </w:r>
          </w:p>
        </w:tc>
        <w:tc>
          <w:tcPr>
            <w:tcW w:w="8463" w:type="dxa"/>
          </w:tcPr>
          <w:p w:rsidR="000D0BB1" w:rsidRPr="00B04178" w:rsidRDefault="000E0CA4" w:rsidP="001E3C67">
            <w:pPr>
              <w:rPr>
                <w:rFonts w:ascii="Verdana" w:hAnsi="Verdana"/>
                <w:sz w:val="20"/>
                <w:szCs w:val="20"/>
              </w:rPr>
            </w:pPr>
            <w:r w:rsidRPr="00B04178">
              <w:rPr>
                <w:rFonts w:ascii="Verdana" w:hAnsi="Verdana"/>
                <w:sz w:val="20"/>
                <w:szCs w:val="20"/>
              </w:rPr>
              <w:t>Insert notes 2</w:t>
            </w:r>
            <w:r w:rsidR="000D0BB1" w:rsidRPr="00B04178">
              <w:rPr>
                <w:rFonts w:ascii="Verdana" w:hAnsi="Verdana"/>
                <w:sz w:val="20"/>
                <w:szCs w:val="20"/>
              </w:rPr>
              <w:t xml:space="preserve"> as above </w:t>
            </w:r>
          </w:p>
        </w:tc>
      </w:tr>
    </w:tbl>
    <w:p w:rsidR="000D0BB1" w:rsidRPr="00B04178" w:rsidRDefault="000D0BB1" w:rsidP="00C262D3">
      <w:pPr>
        <w:rPr>
          <w:rFonts w:ascii="Verdana" w:hAnsi="Verdana"/>
          <w:sz w:val="20"/>
          <w:szCs w:val="20"/>
        </w:rPr>
      </w:pPr>
    </w:p>
    <w:p w:rsidR="00730D9D" w:rsidRPr="00B04178" w:rsidRDefault="00730D9D" w:rsidP="00C262D3">
      <w:pPr>
        <w:rPr>
          <w:rFonts w:ascii="Verdana" w:hAnsi="Verdana"/>
          <w:sz w:val="20"/>
          <w:szCs w:val="20"/>
        </w:rPr>
      </w:pPr>
    </w:p>
    <w:p w:rsidR="00BD2C62" w:rsidRPr="00B04178" w:rsidRDefault="00BD2C62" w:rsidP="00BD2C62">
      <w:pPr>
        <w:jc w:val="center"/>
        <w:rPr>
          <w:rFonts w:ascii="Verdana" w:hAnsi="Verdana"/>
          <w:sz w:val="20"/>
          <w:szCs w:val="20"/>
        </w:rPr>
      </w:pPr>
      <w:r w:rsidRPr="00B04178">
        <w:rPr>
          <w:rFonts w:ascii="Verdana" w:hAnsi="Verdana"/>
          <w:sz w:val="20"/>
          <w:szCs w:val="20"/>
        </w:rPr>
        <w:t>Act Amendments</w:t>
      </w:r>
    </w:p>
    <w:p w:rsidR="00BD2C62" w:rsidRPr="00B04178" w:rsidRDefault="00BD2C62" w:rsidP="00BD2C62">
      <w:pPr>
        <w:jc w:val="center"/>
        <w:rPr>
          <w:rFonts w:ascii="Verdana" w:hAnsi="Verdana"/>
          <w:sz w:val="20"/>
          <w:szCs w:val="20"/>
        </w:rPr>
      </w:pPr>
    </w:p>
    <w:tbl>
      <w:tblPr>
        <w:tblStyle w:val="TableGrid"/>
        <w:tblpPr w:leftFromText="180" w:rightFromText="180" w:vertAnchor="text" w:tblpY="1"/>
        <w:tblOverlap w:val="never"/>
        <w:tblW w:w="9067" w:type="dxa"/>
        <w:tblLayout w:type="fixed"/>
        <w:tblLook w:val="04A0" w:firstRow="1" w:lastRow="0" w:firstColumn="1" w:lastColumn="0" w:noHBand="0" w:noVBand="1"/>
      </w:tblPr>
      <w:tblGrid>
        <w:gridCol w:w="1129"/>
        <w:gridCol w:w="7938"/>
      </w:tblGrid>
      <w:tr w:rsidR="00BD2C62" w:rsidRPr="00B04178" w:rsidTr="001E3C67">
        <w:tc>
          <w:tcPr>
            <w:tcW w:w="1129" w:type="dxa"/>
          </w:tcPr>
          <w:p w:rsidR="00BD2C62" w:rsidRPr="00B04178" w:rsidRDefault="00BD2C62" w:rsidP="001E3C67">
            <w:pPr>
              <w:rPr>
                <w:rFonts w:ascii="Verdana" w:hAnsi="Verdana"/>
                <w:sz w:val="20"/>
                <w:szCs w:val="20"/>
              </w:rPr>
            </w:pPr>
          </w:p>
        </w:tc>
        <w:tc>
          <w:tcPr>
            <w:tcW w:w="7938" w:type="dxa"/>
          </w:tcPr>
          <w:p w:rsidR="00BD2C62" w:rsidRPr="00B04178" w:rsidRDefault="00BD2C62" w:rsidP="001E3C67">
            <w:pPr>
              <w:jc w:val="center"/>
              <w:rPr>
                <w:rFonts w:ascii="Verdana" w:hAnsi="Verdana"/>
                <w:sz w:val="20"/>
                <w:szCs w:val="20"/>
              </w:rPr>
            </w:pPr>
            <w:r w:rsidRPr="00B04178">
              <w:rPr>
                <w:rFonts w:ascii="Verdana" w:hAnsi="Verdana"/>
                <w:sz w:val="20"/>
                <w:szCs w:val="20"/>
              </w:rPr>
              <w:t>Text of amendment</w:t>
            </w:r>
          </w:p>
          <w:p w:rsidR="00BD2C62" w:rsidRPr="00B04178" w:rsidRDefault="00BD2C62" w:rsidP="001E3C67">
            <w:pPr>
              <w:jc w:val="left"/>
              <w:rPr>
                <w:rFonts w:ascii="Verdana" w:hAnsi="Verdana"/>
                <w:sz w:val="20"/>
                <w:szCs w:val="20"/>
              </w:rPr>
            </w:pPr>
          </w:p>
        </w:tc>
      </w:tr>
      <w:tr w:rsidR="00BD2C62" w:rsidRPr="00B04178" w:rsidTr="001E3C67">
        <w:tc>
          <w:tcPr>
            <w:tcW w:w="1129" w:type="dxa"/>
          </w:tcPr>
          <w:p w:rsidR="00BD2C62" w:rsidRPr="00B04178" w:rsidRDefault="00BD2C62" w:rsidP="001E3C67">
            <w:pPr>
              <w:rPr>
                <w:rFonts w:ascii="Verdana" w:hAnsi="Verdana"/>
                <w:sz w:val="20"/>
                <w:szCs w:val="20"/>
              </w:rPr>
            </w:pPr>
            <w:r w:rsidRPr="00B04178">
              <w:rPr>
                <w:rFonts w:ascii="Verdana" w:hAnsi="Verdana"/>
                <w:sz w:val="20"/>
                <w:szCs w:val="20"/>
                <w:lang w:val="en-IN"/>
              </w:rPr>
              <w:t xml:space="preserve">Sec </w:t>
            </w:r>
            <w:r w:rsidRPr="00B04178">
              <w:rPr>
                <w:rFonts w:ascii="Verdana" w:hAnsi="Verdana"/>
                <w:sz w:val="20"/>
                <w:szCs w:val="20"/>
                <w:lang w:val="en-IN"/>
              </w:rPr>
              <w:t>51(3</w:t>
            </w:r>
            <w:r w:rsidRPr="00B04178">
              <w:rPr>
                <w:rFonts w:ascii="Verdana" w:hAnsi="Verdana"/>
                <w:sz w:val="20"/>
                <w:szCs w:val="20"/>
                <w:lang w:val="en-IN"/>
              </w:rPr>
              <w:t>)</w:t>
            </w:r>
          </w:p>
        </w:tc>
        <w:tc>
          <w:tcPr>
            <w:tcW w:w="7938" w:type="dxa"/>
          </w:tcPr>
          <w:p w:rsidR="00BD2C62" w:rsidRPr="00B04178" w:rsidRDefault="00C920C9" w:rsidP="001E3C67">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1</w:t>
            </w:r>
            <w:r w:rsidR="00BD2C62" w:rsidRPr="00B04178">
              <w:rPr>
                <w:rFonts w:ascii="Verdana" w:eastAsia="Times New Roman" w:hAnsi="Verdana"/>
                <w:sz w:val="20"/>
                <w:szCs w:val="20"/>
                <w:lang w:val="en-IN" w:eastAsia="en-IN"/>
              </w:rPr>
              <w:t xml:space="preserve">. </w:t>
            </w:r>
            <w:r w:rsidR="00BD2C62" w:rsidRPr="00B04178">
              <w:rPr>
                <w:rFonts w:ascii="Verdana" w:eastAsia="Times New Roman" w:hAnsi="Verdana"/>
                <w:sz w:val="20"/>
                <w:szCs w:val="20"/>
                <w:lang w:val="en-IN" w:eastAsia="en-IN"/>
              </w:rPr>
              <w:t>sub section (</w:t>
            </w:r>
            <w:r w:rsidR="00BD2C62" w:rsidRPr="00B04178">
              <w:rPr>
                <w:rFonts w:ascii="Verdana" w:eastAsia="Times New Roman" w:hAnsi="Verdana"/>
                <w:sz w:val="20"/>
                <w:szCs w:val="20"/>
                <w:lang w:val="en-IN" w:eastAsia="en-IN"/>
              </w:rPr>
              <w:t>3</w:t>
            </w:r>
            <w:r w:rsidR="00BD2C62" w:rsidRPr="00B04178">
              <w:rPr>
                <w:rFonts w:ascii="Verdana" w:eastAsia="Times New Roman" w:hAnsi="Verdana"/>
                <w:sz w:val="20"/>
                <w:szCs w:val="20"/>
                <w:lang w:val="en-IN" w:eastAsia="en-IN"/>
              </w:rPr>
              <w:t xml:space="preserve">), was substituted by Central Goods and Services Tax Act, by Finance Act, 2020 and is effective from 01/01/2021 vide Notification No. 92/2020 Central Tax dated 22/12/2020. </w:t>
            </w:r>
          </w:p>
          <w:p w:rsidR="00BD2C62" w:rsidRPr="00B04178" w:rsidRDefault="00BD2C62" w:rsidP="001E3C67">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 xml:space="preserve">     </w:t>
            </w:r>
            <w:r w:rsidRPr="00B04178">
              <w:rPr>
                <w:rFonts w:ascii="Verdana" w:eastAsia="Times New Roman" w:hAnsi="Verdana"/>
                <w:sz w:val="20"/>
                <w:szCs w:val="20"/>
                <w:lang w:val="en-IN" w:eastAsia="en-IN"/>
              </w:rPr>
              <w:t>Sub section (3)</w:t>
            </w:r>
            <w:r w:rsidRPr="00B04178">
              <w:rPr>
                <w:rFonts w:ascii="Verdana" w:eastAsia="Times New Roman" w:hAnsi="Verdana"/>
                <w:sz w:val="20"/>
                <w:szCs w:val="20"/>
                <w:lang w:val="en-IN" w:eastAsia="en-IN"/>
              </w:rPr>
              <w:t xml:space="preserve"> read </w:t>
            </w:r>
            <w:proofErr w:type="spellStart"/>
            <w:r w:rsidRPr="00B04178">
              <w:rPr>
                <w:rFonts w:ascii="Verdana" w:eastAsia="Times New Roman" w:hAnsi="Verdana"/>
                <w:sz w:val="20"/>
                <w:szCs w:val="20"/>
                <w:lang w:val="en-IN" w:eastAsia="en-IN"/>
              </w:rPr>
              <w:t>upto</w:t>
            </w:r>
            <w:proofErr w:type="spellEnd"/>
            <w:r w:rsidRPr="00B04178">
              <w:rPr>
                <w:rFonts w:ascii="Verdana" w:eastAsia="Times New Roman" w:hAnsi="Verdana"/>
                <w:sz w:val="20"/>
                <w:szCs w:val="20"/>
                <w:lang w:val="en-IN" w:eastAsia="en-IN"/>
              </w:rPr>
              <w:t xml:space="preserve"> 31/12/2020 as follows:</w:t>
            </w:r>
          </w:p>
          <w:p w:rsidR="00BD2C62" w:rsidRPr="00B04178" w:rsidRDefault="002C2D3E" w:rsidP="002C2D3E">
            <w:pPr>
              <w:shd w:val="clear" w:color="auto" w:fill="FFFFFF"/>
              <w:spacing w:before="100" w:beforeAutospacing="1" w:after="100" w:afterAutospacing="1" w:line="300" w:lineRule="auto"/>
              <w:ind w:left="1005" w:right="75" w:hanging="405"/>
              <w:rPr>
                <w:rFonts w:ascii="Verdana" w:eastAsia="Times New Roman" w:hAnsi="Verdana"/>
                <w:sz w:val="20"/>
                <w:szCs w:val="20"/>
                <w:lang w:val="en-IN" w:eastAsia="en-IN"/>
              </w:rPr>
            </w:pPr>
            <w:r w:rsidRPr="00B04178">
              <w:rPr>
                <w:rFonts w:ascii="Verdana" w:eastAsia="Times New Roman" w:hAnsi="Verdana"/>
                <w:sz w:val="20"/>
                <w:szCs w:val="20"/>
                <w:lang w:val="en-IN" w:eastAsia="en-IN"/>
              </w:rPr>
              <w:lastRenderedPageBreak/>
              <w:t>“</w:t>
            </w:r>
            <w:r w:rsidRPr="002C2D3E">
              <w:rPr>
                <w:rFonts w:ascii="Verdana" w:eastAsia="Times New Roman" w:hAnsi="Verdana"/>
                <w:sz w:val="20"/>
                <w:szCs w:val="20"/>
                <w:lang w:val="en-IN" w:eastAsia="en-IN"/>
              </w:rPr>
              <w:t xml:space="preserve">(3) The </w:t>
            </w:r>
            <w:proofErr w:type="spellStart"/>
            <w:r w:rsidRPr="002C2D3E">
              <w:rPr>
                <w:rFonts w:ascii="Verdana" w:eastAsia="Times New Roman" w:hAnsi="Verdana"/>
                <w:sz w:val="20"/>
                <w:szCs w:val="20"/>
                <w:lang w:val="en-IN" w:eastAsia="en-IN"/>
              </w:rPr>
              <w:t>deductor</w:t>
            </w:r>
            <w:proofErr w:type="spellEnd"/>
            <w:r w:rsidRPr="002C2D3E">
              <w:rPr>
                <w:rFonts w:ascii="Verdana" w:eastAsia="Times New Roman" w:hAnsi="Verdana"/>
                <w:sz w:val="20"/>
                <w:szCs w:val="20"/>
                <w:lang w:val="en-IN" w:eastAsia="en-IN"/>
              </w:rPr>
              <w:t xml:space="preserve"> shall furnish to the </w:t>
            </w:r>
            <w:proofErr w:type="spellStart"/>
            <w:r w:rsidRPr="002C2D3E">
              <w:rPr>
                <w:rFonts w:ascii="Verdana" w:eastAsia="Times New Roman" w:hAnsi="Verdana"/>
                <w:sz w:val="20"/>
                <w:szCs w:val="20"/>
                <w:lang w:val="en-IN" w:eastAsia="en-IN"/>
              </w:rPr>
              <w:t>deductee</w:t>
            </w:r>
            <w:proofErr w:type="spellEnd"/>
            <w:r w:rsidRPr="002C2D3E">
              <w:rPr>
                <w:rFonts w:ascii="Verdana" w:eastAsia="Times New Roman" w:hAnsi="Verdana"/>
                <w:sz w:val="20"/>
                <w:szCs w:val="20"/>
                <w:lang w:val="en-IN" w:eastAsia="en-IN"/>
              </w:rPr>
              <w:t xml:space="preserve"> a certificate mentioning therein the contract value, rate of deduction, amount deducted, amount paid to the Government and such other particulars in such manner as may be pres</w:t>
            </w:r>
            <w:r w:rsidRPr="00B04178">
              <w:rPr>
                <w:rFonts w:ascii="Verdana" w:eastAsia="Times New Roman" w:hAnsi="Verdana"/>
                <w:sz w:val="20"/>
                <w:szCs w:val="20"/>
                <w:lang w:val="en-IN" w:eastAsia="en-IN"/>
              </w:rPr>
              <w:t>cribed.”</w:t>
            </w:r>
          </w:p>
        </w:tc>
      </w:tr>
    </w:tbl>
    <w:p w:rsidR="00BD2C62" w:rsidRPr="00B04178" w:rsidRDefault="00BD2C62" w:rsidP="00C262D3">
      <w:pPr>
        <w:rPr>
          <w:rFonts w:ascii="Verdana" w:hAnsi="Verdana"/>
          <w:sz w:val="20"/>
          <w:szCs w:val="20"/>
        </w:rPr>
      </w:pPr>
    </w:p>
    <w:p w:rsidR="002C2D3E" w:rsidRPr="00B04178" w:rsidRDefault="002C2D3E" w:rsidP="002C2D3E">
      <w:pPr>
        <w:rPr>
          <w:rFonts w:ascii="Verdana" w:hAnsi="Verdana"/>
          <w:sz w:val="20"/>
          <w:szCs w:val="20"/>
        </w:rPr>
      </w:pPr>
      <w:r w:rsidRPr="00B04178">
        <w:rPr>
          <w:rFonts w:ascii="Verdana" w:hAnsi="Verdana"/>
          <w:sz w:val="20"/>
          <w:szCs w:val="20"/>
        </w:rPr>
        <w:t>Data Entry Checklist/Instruction</w:t>
      </w:r>
    </w:p>
    <w:p w:rsidR="002C2D3E" w:rsidRPr="00B04178" w:rsidRDefault="002C2D3E" w:rsidP="00C262D3">
      <w:pPr>
        <w:rPr>
          <w:rFonts w:ascii="Verdana" w:hAnsi="Verdana"/>
          <w:sz w:val="20"/>
          <w:szCs w:val="20"/>
        </w:rPr>
      </w:pPr>
    </w:p>
    <w:tbl>
      <w:tblPr>
        <w:tblStyle w:val="TableGrid"/>
        <w:tblpPr w:leftFromText="180" w:rightFromText="180" w:vertAnchor="text" w:horzAnchor="margin" w:tblpY="14"/>
        <w:tblW w:w="9180" w:type="dxa"/>
        <w:tblLook w:val="04A0" w:firstRow="1" w:lastRow="0" w:firstColumn="1" w:lastColumn="0" w:noHBand="0" w:noVBand="1"/>
      </w:tblPr>
      <w:tblGrid>
        <w:gridCol w:w="717"/>
        <w:gridCol w:w="8463"/>
      </w:tblGrid>
      <w:tr w:rsidR="002C2D3E" w:rsidRPr="00B04178" w:rsidTr="002C2D3E">
        <w:tc>
          <w:tcPr>
            <w:tcW w:w="717" w:type="dxa"/>
          </w:tcPr>
          <w:p w:rsidR="002C2D3E" w:rsidRPr="00B04178" w:rsidRDefault="002C2D3E" w:rsidP="002C2D3E">
            <w:pPr>
              <w:rPr>
                <w:rFonts w:ascii="Verdana" w:hAnsi="Verdana"/>
                <w:sz w:val="20"/>
                <w:szCs w:val="20"/>
              </w:rPr>
            </w:pPr>
            <w:r w:rsidRPr="00B04178">
              <w:rPr>
                <w:rFonts w:ascii="Verdana" w:hAnsi="Verdana"/>
                <w:sz w:val="20"/>
                <w:szCs w:val="20"/>
              </w:rPr>
              <w:t>1.</w:t>
            </w:r>
          </w:p>
        </w:tc>
        <w:tc>
          <w:tcPr>
            <w:tcW w:w="8463" w:type="dxa"/>
          </w:tcPr>
          <w:p w:rsidR="002C2D3E" w:rsidRPr="00B04178" w:rsidRDefault="002C2D3E" w:rsidP="00C920C9">
            <w:pPr>
              <w:rPr>
                <w:rFonts w:ascii="Verdana" w:hAnsi="Verdana"/>
                <w:sz w:val="20"/>
                <w:szCs w:val="20"/>
              </w:rPr>
            </w:pPr>
            <w:r w:rsidRPr="00B04178">
              <w:rPr>
                <w:rFonts w:ascii="Verdana" w:hAnsi="Verdana"/>
                <w:sz w:val="20"/>
                <w:szCs w:val="20"/>
              </w:rPr>
              <w:t xml:space="preserve">Substituted the </w:t>
            </w:r>
            <w:r w:rsidR="00C920C9" w:rsidRPr="00B04178">
              <w:rPr>
                <w:rFonts w:ascii="Verdana" w:hAnsi="Verdana"/>
                <w:sz w:val="20"/>
                <w:szCs w:val="20"/>
              </w:rPr>
              <w:t>sub section</w:t>
            </w:r>
            <w:r w:rsidRPr="00B04178">
              <w:rPr>
                <w:rFonts w:ascii="Verdana" w:hAnsi="Verdana"/>
                <w:sz w:val="20"/>
                <w:szCs w:val="20"/>
              </w:rPr>
              <w:t xml:space="preserve"> as in text </w:t>
            </w:r>
          </w:p>
        </w:tc>
      </w:tr>
      <w:tr w:rsidR="002C2D3E" w:rsidRPr="00B04178" w:rsidTr="002C2D3E">
        <w:tc>
          <w:tcPr>
            <w:tcW w:w="717" w:type="dxa"/>
          </w:tcPr>
          <w:p w:rsidR="002C2D3E" w:rsidRPr="00B04178" w:rsidRDefault="002C2D3E" w:rsidP="002C2D3E">
            <w:pPr>
              <w:rPr>
                <w:rFonts w:ascii="Verdana" w:hAnsi="Verdana"/>
                <w:sz w:val="20"/>
                <w:szCs w:val="20"/>
              </w:rPr>
            </w:pPr>
            <w:r w:rsidRPr="00B04178">
              <w:rPr>
                <w:rFonts w:ascii="Verdana" w:hAnsi="Verdana"/>
                <w:sz w:val="20"/>
                <w:szCs w:val="20"/>
              </w:rPr>
              <w:t>2.</w:t>
            </w:r>
          </w:p>
        </w:tc>
        <w:tc>
          <w:tcPr>
            <w:tcW w:w="8463" w:type="dxa"/>
          </w:tcPr>
          <w:p w:rsidR="002C2D3E" w:rsidRPr="00B04178" w:rsidRDefault="00C920C9" w:rsidP="002C2D3E">
            <w:pPr>
              <w:rPr>
                <w:rFonts w:ascii="Verdana" w:hAnsi="Verdana"/>
                <w:sz w:val="20"/>
                <w:szCs w:val="20"/>
              </w:rPr>
            </w:pPr>
            <w:r w:rsidRPr="00B04178">
              <w:rPr>
                <w:rFonts w:ascii="Verdana" w:hAnsi="Verdana"/>
                <w:sz w:val="20"/>
                <w:szCs w:val="20"/>
              </w:rPr>
              <w:t>Insert notes 1</w:t>
            </w:r>
            <w:r w:rsidR="002C2D3E" w:rsidRPr="00B04178">
              <w:rPr>
                <w:rFonts w:ascii="Verdana" w:hAnsi="Verdana"/>
                <w:sz w:val="20"/>
                <w:szCs w:val="20"/>
              </w:rPr>
              <w:t xml:space="preserve"> as above </w:t>
            </w:r>
          </w:p>
        </w:tc>
      </w:tr>
    </w:tbl>
    <w:p w:rsidR="00BD2C62" w:rsidRPr="00B04178" w:rsidRDefault="00BD2C62" w:rsidP="00C262D3">
      <w:pPr>
        <w:rPr>
          <w:rFonts w:ascii="Verdana" w:hAnsi="Verdana"/>
          <w:sz w:val="20"/>
          <w:szCs w:val="20"/>
        </w:rPr>
      </w:pPr>
    </w:p>
    <w:p w:rsidR="00BD2C62" w:rsidRPr="00B04178" w:rsidRDefault="00BD2C62" w:rsidP="00C262D3">
      <w:pPr>
        <w:rPr>
          <w:rFonts w:ascii="Verdana" w:hAnsi="Verdana"/>
          <w:sz w:val="20"/>
          <w:szCs w:val="20"/>
        </w:rPr>
      </w:pPr>
    </w:p>
    <w:p w:rsidR="00176E35" w:rsidRPr="00B04178" w:rsidRDefault="00176E35" w:rsidP="00176E35">
      <w:pPr>
        <w:jc w:val="center"/>
        <w:rPr>
          <w:rFonts w:ascii="Verdana" w:hAnsi="Verdana"/>
          <w:sz w:val="20"/>
          <w:szCs w:val="20"/>
        </w:rPr>
      </w:pPr>
      <w:r w:rsidRPr="00B04178">
        <w:rPr>
          <w:rFonts w:ascii="Verdana" w:hAnsi="Verdana"/>
          <w:sz w:val="20"/>
          <w:szCs w:val="20"/>
        </w:rPr>
        <w:t>Act Amendments</w:t>
      </w:r>
    </w:p>
    <w:p w:rsidR="00176E35" w:rsidRPr="00B04178" w:rsidRDefault="00176E35" w:rsidP="00176E35">
      <w:pPr>
        <w:jc w:val="center"/>
        <w:rPr>
          <w:rFonts w:ascii="Verdana" w:hAnsi="Verdana"/>
          <w:sz w:val="20"/>
          <w:szCs w:val="20"/>
        </w:rPr>
      </w:pPr>
    </w:p>
    <w:tbl>
      <w:tblPr>
        <w:tblStyle w:val="TableGrid"/>
        <w:tblpPr w:leftFromText="180" w:rightFromText="180" w:vertAnchor="text" w:tblpY="1"/>
        <w:tblOverlap w:val="never"/>
        <w:tblW w:w="9067" w:type="dxa"/>
        <w:tblLayout w:type="fixed"/>
        <w:tblLook w:val="04A0" w:firstRow="1" w:lastRow="0" w:firstColumn="1" w:lastColumn="0" w:noHBand="0" w:noVBand="1"/>
      </w:tblPr>
      <w:tblGrid>
        <w:gridCol w:w="1129"/>
        <w:gridCol w:w="7938"/>
      </w:tblGrid>
      <w:tr w:rsidR="00176E35" w:rsidRPr="00B04178" w:rsidTr="001E3C67">
        <w:tc>
          <w:tcPr>
            <w:tcW w:w="1129" w:type="dxa"/>
          </w:tcPr>
          <w:p w:rsidR="00176E35" w:rsidRPr="00B04178" w:rsidRDefault="00176E35" w:rsidP="001E3C67">
            <w:pPr>
              <w:rPr>
                <w:rFonts w:ascii="Verdana" w:hAnsi="Verdana"/>
                <w:sz w:val="20"/>
                <w:szCs w:val="20"/>
              </w:rPr>
            </w:pPr>
          </w:p>
        </w:tc>
        <w:tc>
          <w:tcPr>
            <w:tcW w:w="7938" w:type="dxa"/>
          </w:tcPr>
          <w:p w:rsidR="00176E35" w:rsidRPr="00B04178" w:rsidRDefault="00176E35" w:rsidP="001E3C67">
            <w:pPr>
              <w:jc w:val="center"/>
              <w:rPr>
                <w:rFonts w:ascii="Verdana" w:hAnsi="Verdana"/>
                <w:sz w:val="20"/>
                <w:szCs w:val="20"/>
              </w:rPr>
            </w:pPr>
            <w:r w:rsidRPr="00B04178">
              <w:rPr>
                <w:rFonts w:ascii="Verdana" w:hAnsi="Verdana"/>
                <w:sz w:val="20"/>
                <w:szCs w:val="20"/>
              </w:rPr>
              <w:t>Text of amendment</w:t>
            </w:r>
          </w:p>
          <w:p w:rsidR="00176E35" w:rsidRPr="00B04178" w:rsidRDefault="00176E35" w:rsidP="001E3C67">
            <w:pPr>
              <w:jc w:val="left"/>
              <w:rPr>
                <w:rFonts w:ascii="Verdana" w:hAnsi="Verdana"/>
                <w:sz w:val="20"/>
                <w:szCs w:val="20"/>
              </w:rPr>
            </w:pPr>
          </w:p>
        </w:tc>
      </w:tr>
      <w:tr w:rsidR="00176E35" w:rsidRPr="00B04178" w:rsidTr="001E3C67">
        <w:tc>
          <w:tcPr>
            <w:tcW w:w="1129" w:type="dxa"/>
          </w:tcPr>
          <w:p w:rsidR="00176E35" w:rsidRPr="00B04178" w:rsidRDefault="00176E35" w:rsidP="001E3C67">
            <w:pPr>
              <w:rPr>
                <w:rFonts w:ascii="Verdana" w:hAnsi="Verdana"/>
                <w:sz w:val="20"/>
                <w:szCs w:val="20"/>
              </w:rPr>
            </w:pPr>
            <w:r w:rsidRPr="00B04178">
              <w:rPr>
                <w:rFonts w:ascii="Verdana" w:hAnsi="Verdana"/>
                <w:sz w:val="20"/>
                <w:szCs w:val="20"/>
                <w:lang w:val="en-IN"/>
              </w:rPr>
              <w:t xml:space="preserve">Sec </w:t>
            </w:r>
            <w:r w:rsidRPr="00B04178">
              <w:rPr>
                <w:rFonts w:ascii="Verdana" w:hAnsi="Verdana"/>
                <w:sz w:val="20"/>
                <w:szCs w:val="20"/>
                <w:lang w:val="en-IN"/>
              </w:rPr>
              <w:t>122(1A</w:t>
            </w:r>
            <w:r w:rsidRPr="00B04178">
              <w:rPr>
                <w:rFonts w:ascii="Verdana" w:hAnsi="Verdana"/>
                <w:sz w:val="20"/>
                <w:szCs w:val="20"/>
                <w:lang w:val="en-IN"/>
              </w:rPr>
              <w:t>)</w:t>
            </w:r>
          </w:p>
        </w:tc>
        <w:tc>
          <w:tcPr>
            <w:tcW w:w="7938" w:type="dxa"/>
          </w:tcPr>
          <w:p w:rsidR="00176E35" w:rsidRPr="00B04178" w:rsidRDefault="00176E35" w:rsidP="00897F70">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2</w:t>
            </w:r>
            <w:r w:rsidRPr="00B04178">
              <w:rPr>
                <w:rFonts w:ascii="Verdana" w:eastAsia="Times New Roman" w:hAnsi="Verdana"/>
                <w:sz w:val="20"/>
                <w:szCs w:val="20"/>
                <w:lang w:val="en-IN" w:eastAsia="en-IN"/>
              </w:rPr>
              <w:t>. sub section (</w:t>
            </w:r>
            <w:r w:rsidR="00897F70" w:rsidRPr="00B04178">
              <w:rPr>
                <w:rFonts w:ascii="Verdana" w:eastAsia="Times New Roman" w:hAnsi="Verdana"/>
                <w:sz w:val="20"/>
                <w:szCs w:val="20"/>
                <w:lang w:val="en-IN" w:eastAsia="en-IN"/>
              </w:rPr>
              <w:t>1A</w:t>
            </w:r>
            <w:r w:rsidRPr="00B04178">
              <w:rPr>
                <w:rFonts w:ascii="Verdana" w:eastAsia="Times New Roman" w:hAnsi="Verdana"/>
                <w:sz w:val="20"/>
                <w:szCs w:val="20"/>
                <w:lang w:val="en-IN" w:eastAsia="en-IN"/>
              </w:rPr>
              <w:t xml:space="preserve">), was </w:t>
            </w:r>
            <w:r w:rsidR="00897F70" w:rsidRPr="00B04178">
              <w:rPr>
                <w:rFonts w:ascii="Verdana" w:eastAsia="Times New Roman" w:hAnsi="Verdana"/>
                <w:sz w:val="20"/>
                <w:szCs w:val="20"/>
                <w:lang w:val="en-IN" w:eastAsia="en-IN"/>
              </w:rPr>
              <w:t>inserted</w:t>
            </w:r>
            <w:r w:rsidRPr="00B04178">
              <w:rPr>
                <w:rFonts w:ascii="Verdana" w:eastAsia="Times New Roman" w:hAnsi="Verdana"/>
                <w:sz w:val="20"/>
                <w:szCs w:val="20"/>
                <w:lang w:val="en-IN" w:eastAsia="en-IN"/>
              </w:rPr>
              <w:t xml:space="preserve"> by Central Goods and Services Tax Act, by Finance Act, 2020 and is effective from 01/01/2021 vide Notification No. 92/2020 Central Tax dated 22/12/2020. </w:t>
            </w:r>
          </w:p>
        </w:tc>
      </w:tr>
    </w:tbl>
    <w:p w:rsidR="00176E35" w:rsidRPr="00B04178" w:rsidRDefault="00176E35" w:rsidP="00176E35">
      <w:pPr>
        <w:rPr>
          <w:rFonts w:ascii="Verdana" w:hAnsi="Verdana"/>
          <w:sz w:val="20"/>
          <w:szCs w:val="20"/>
        </w:rPr>
      </w:pPr>
    </w:p>
    <w:p w:rsidR="00176E35" w:rsidRPr="00B04178" w:rsidRDefault="00176E35" w:rsidP="00176E35">
      <w:pPr>
        <w:rPr>
          <w:rFonts w:ascii="Verdana" w:hAnsi="Verdana"/>
          <w:sz w:val="20"/>
          <w:szCs w:val="20"/>
        </w:rPr>
      </w:pPr>
      <w:r w:rsidRPr="00B04178">
        <w:rPr>
          <w:rFonts w:ascii="Verdana" w:hAnsi="Verdana"/>
          <w:sz w:val="20"/>
          <w:szCs w:val="20"/>
        </w:rPr>
        <w:t>Data Entry Checklist/Instruction</w:t>
      </w:r>
    </w:p>
    <w:p w:rsidR="00176E35" w:rsidRPr="00B04178" w:rsidRDefault="00176E35" w:rsidP="00176E35">
      <w:pPr>
        <w:rPr>
          <w:rFonts w:ascii="Verdana" w:hAnsi="Verdana"/>
          <w:sz w:val="20"/>
          <w:szCs w:val="20"/>
        </w:rPr>
      </w:pPr>
    </w:p>
    <w:tbl>
      <w:tblPr>
        <w:tblStyle w:val="TableGrid"/>
        <w:tblpPr w:leftFromText="180" w:rightFromText="180" w:vertAnchor="text" w:horzAnchor="margin" w:tblpY="14"/>
        <w:tblW w:w="9180" w:type="dxa"/>
        <w:tblLook w:val="04A0" w:firstRow="1" w:lastRow="0" w:firstColumn="1" w:lastColumn="0" w:noHBand="0" w:noVBand="1"/>
      </w:tblPr>
      <w:tblGrid>
        <w:gridCol w:w="717"/>
        <w:gridCol w:w="8463"/>
      </w:tblGrid>
      <w:tr w:rsidR="00176E35" w:rsidRPr="00B04178" w:rsidTr="001E3C67">
        <w:tc>
          <w:tcPr>
            <w:tcW w:w="717" w:type="dxa"/>
          </w:tcPr>
          <w:p w:rsidR="00176E35" w:rsidRPr="00B04178" w:rsidRDefault="00176E35" w:rsidP="001E3C67">
            <w:pPr>
              <w:rPr>
                <w:rFonts w:ascii="Verdana" w:hAnsi="Verdana"/>
                <w:sz w:val="20"/>
                <w:szCs w:val="20"/>
              </w:rPr>
            </w:pPr>
            <w:r w:rsidRPr="00B04178">
              <w:rPr>
                <w:rFonts w:ascii="Verdana" w:hAnsi="Verdana"/>
                <w:sz w:val="20"/>
                <w:szCs w:val="20"/>
              </w:rPr>
              <w:t>1.</w:t>
            </w:r>
          </w:p>
        </w:tc>
        <w:tc>
          <w:tcPr>
            <w:tcW w:w="8463" w:type="dxa"/>
          </w:tcPr>
          <w:p w:rsidR="00176E35" w:rsidRPr="00B04178" w:rsidRDefault="003A375A" w:rsidP="001E3C67">
            <w:pPr>
              <w:rPr>
                <w:rFonts w:ascii="Verdana" w:hAnsi="Verdana"/>
                <w:sz w:val="20"/>
                <w:szCs w:val="20"/>
              </w:rPr>
            </w:pPr>
            <w:r w:rsidRPr="00B04178">
              <w:rPr>
                <w:rFonts w:ascii="Verdana" w:hAnsi="Verdana"/>
                <w:sz w:val="20"/>
                <w:szCs w:val="20"/>
              </w:rPr>
              <w:t xml:space="preserve">Inserted </w:t>
            </w:r>
            <w:r w:rsidR="00176E35" w:rsidRPr="00B04178">
              <w:rPr>
                <w:rFonts w:ascii="Verdana" w:hAnsi="Verdana"/>
                <w:sz w:val="20"/>
                <w:szCs w:val="20"/>
              </w:rPr>
              <w:t xml:space="preserve"> the sub section as in text </w:t>
            </w:r>
          </w:p>
        </w:tc>
      </w:tr>
      <w:tr w:rsidR="00176E35" w:rsidRPr="00B04178" w:rsidTr="001E3C67">
        <w:tc>
          <w:tcPr>
            <w:tcW w:w="717" w:type="dxa"/>
          </w:tcPr>
          <w:p w:rsidR="00176E35" w:rsidRPr="00B04178" w:rsidRDefault="00176E35" w:rsidP="001E3C67">
            <w:pPr>
              <w:rPr>
                <w:rFonts w:ascii="Verdana" w:hAnsi="Verdana"/>
                <w:sz w:val="20"/>
                <w:szCs w:val="20"/>
              </w:rPr>
            </w:pPr>
            <w:r w:rsidRPr="00B04178">
              <w:rPr>
                <w:rFonts w:ascii="Verdana" w:hAnsi="Verdana"/>
                <w:sz w:val="20"/>
                <w:szCs w:val="20"/>
              </w:rPr>
              <w:t>2.</w:t>
            </w:r>
          </w:p>
        </w:tc>
        <w:tc>
          <w:tcPr>
            <w:tcW w:w="8463" w:type="dxa"/>
          </w:tcPr>
          <w:p w:rsidR="00176E35" w:rsidRPr="00B04178" w:rsidRDefault="003A375A" w:rsidP="001E3C67">
            <w:pPr>
              <w:rPr>
                <w:rFonts w:ascii="Verdana" w:hAnsi="Verdana"/>
                <w:sz w:val="20"/>
                <w:szCs w:val="20"/>
              </w:rPr>
            </w:pPr>
            <w:r w:rsidRPr="00B04178">
              <w:rPr>
                <w:rFonts w:ascii="Verdana" w:hAnsi="Verdana"/>
                <w:sz w:val="20"/>
                <w:szCs w:val="20"/>
              </w:rPr>
              <w:t>Insert notes 2</w:t>
            </w:r>
            <w:r w:rsidR="00176E35" w:rsidRPr="00B04178">
              <w:rPr>
                <w:rFonts w:ascii="Verdana" w:hAnsi="Verdana"/>
                <w:sz w:val="20"/>
                <w:szCs w:val="20"/>
              </w:rPr>
              <w:t xml:space="preserve"> as above </w:t>
            </w:r>
          </w:p>
        </w:tc>
      </w:tr>
    </w:tbl>
    <w:p w:rsidR="00176E35" w:rsidRPr="00B04178" w:rsidRDefault="00176E35" w:rsidP="00C262D3">
      <w:pPr>
        <w:rPr>
          <w:rFonts w:ascii="Verdana" w:hAnsi="Verdana"/>
          <w:sz w:val="20"/>
          <w:szCs w:val="20"/>
        </w:rPr>
      </w:pPr>
    </w:p>
    <w:p w:rsidR="00E90EC6" w:rsidRPr="00B04178" w:rsidRDefault="00E90EC6" w:rsidP="00C262D3">
      <w:pPr>
        <w:rPr>
          <w:rFonts w:ascii="Verdana" w:hAnsi="Verdana"/>
          <w:sz w:val="20"/>
          <w:szCs w:val="20"/>
        </w:rPr>
      </w:pPr>
    </w:p>
    <w:p w:rsidR="00E90EC6" w:rsidRPr="00B04178" w:rsidRDefault="00E90EC6" w:rsidP="00E90EC6">
      <w:pPr>
        <w:jc w:val="center"/>
        <w:rPr>
          <w:rFonts w:ascii="Verdana" w:hAnsi="Verdana"/>
          <w:sz w:val="20"/>
          <w:szCs w:val="20"/>
        </w:rPr>
      </w:pPr>
      <w:r w:rsidRPr="00B04178">
        <w:rPr>
          <w:rFonts w:ascii="Verdana" w:hAnsi="Verdana"/>
          <w:sz w:val="20"/>
          <w:szCs w:val="20"/>
        </w:rPr>
        <w:t>Act Amendments</w:t>
      </w:r>
    </w:p>
    <w:p w:rsidR="00E90EC6" w:rsidRPr="00B04178" w:rsidRDefault="00E90EC6" w:rsidP="00E90EC6">
      <w:pPr>
        <w:jc w:val="center"/>
        <w:rPr>
          <w:rFonts w:ascii="Verdana" w:hAnsi="Verdana"/>
          <w:sz w:val="20"/>
          <w:szCs w:val="20"/>
        </w:rPr>
      </w:pPr>
    </w:p>
    <w:tbl>
      <w:tblPr>
        <w:tblStyle w:val="TableGrid"/>
        <w:tblpPr w:leftFromText="180" w:rightFromText="180" w:vertAnchor="text" w:tblpY="1"/>
        <w:tblOverlap w:val="never"/>
        <w:tblW w:w="9067" w:type="dxa"/>
        <w:tblLayout w:type="fixed"/>
        <w:tblLook w:val="04A0" w:firstRow="1" w:lastRow="0" w:firstColumn="1" w:lastColumn="0" w:noHBand="0" w:noVBand="1"/>
      </w:tblPr>
      <w:tblGrid>
        <w:gridCol w:w="1129"/>
        <w:gridCol w:w="7938"/>
      </w:tblGrid>
      <w:tr w:rsidR="00E90EC6" w:rsidRPr="00B04178" w:rsidTr="001E3C67">
        <w:tc>
          <w:tcPr>
            <w:tcW w:w="1129" w:type="dxa"/>
          </w:tcPr>
          <w:p w:rsidR="00E90EC6" w:rsidRPr="00B04178" w:rsidRDefault="00E90EC6" w:rsidP="001E3C67">
            <w:pPr>
              <w:rPr>
                <w:rFonts w:ascii="Verdana" w:hAnsi="Verdana"/>
                <w:sz w:val="20"/>
                <w:szCs w:val="20"/>
              </w:rPr>
            </w:pPr>
          </w:p>
        </w:tc>
        <w:tc>
          <w:tcPr>
            <w:tcW w:w="7938" w:type="dxa"/>
          </w:tcPr>
          <w:p w:rsidR="00E90EC6" w:rsidRPr="00B04178" w:rsidRDefault="00E90EC6" w:rsidP="001E3C67">
            <w:pPr>
              <w:jc w:val="center"/>
              <w:rPr>
                <w:rFonts w:ascii="Verdana" w:hAnsi="Verdana"/>
                <w:sz w:val="20"/>
                <w:szCs w:val="20"/>
              </w:rPr>
            </w:pPr>
            <w:r w:rsidRPr="00B04178">
              <w:rPr>
                <w:rFonts w:ascii="Verdana" w:hAnsi="Verdana"/>
                <w:sz w:val="20"/>
                <w:szCs w:val="20"/>
              </w:rPr>
              <w:t>Text of amendment</w:t>
            </w:r>
          </w:p>
          <w:p w:rsidR="00E90EC6" w:rsidRPr="00B04178" w:rsidRDefault="00E90EC6" w:rsidP="001E3C67">
            <w:pPr>
              <w:jc w:val="left"/>
              <w:rPr>
                <w:rFonts w:ascii="Verdana" w:hAnsi="Verdana"/>
                <w:sz w:val="20"/>
                <w:szCs w:val="20"/>
              </w:rPr>
            </w:pPr>
          </w:p>
        </w:tc>
      </w:tr>
      <w:tr w:rsidR="00E90EC6" w:rsidRPr="00B04178" w:rsidTr="001E3C67">
        <w:tc>
          <w:tcPr>
            <w:tcW w:w="1129" w:type="dxa"/>
          </w:tcPr>
          <w:p w:rsidR="00E90EC6" w:rsidRPr="00B04178" w:rsidRDefault="00E90EC6" w:rsidP="001E3C67">
            <w:pPr>
              <w:rPr>
                <w:rFonts w:ascii="Verdana" w:hAnsi="Verdana"/>
                <w:sz w:val="20"/>
                <w:szCs w:val="20"/>
              </w:rPr>
            </w:pPr>
            <w:r w:rsidRPr="00B04178">
              <w:rPr>
                <w:rFonts w:ascii="Verdana" w:hAnsi="Verdana"/>
                <w:sz w:val="20"/>
                <w:szCs w:val="20"/>
                <w:lang w:val="en-IN"/>
              </w:rPr>
              <w:t xml:space="preserve">Sec </w:t>
            </w:r>
            <w:r w:rsidRPr="00B04178">
              <w:rPr>
                <w:rFonts w:ascii="Verdana" w:hAnsi="Verdana"/>
                <w:sz w:val="20"/>
                <w:szCs w:val="20"/>
                <w:lang w:val="en-IN"/>
              </w:rPr>
              <w:t>132</w:t>
            </w:r>
            <w:r w:rsidRPr="00B04178">
              <w:rPr>
                <w:rFonts w:ascii="Verdana" w:hAnsi="Verdana"/>
                <w:sz w:val="20"/>
                <w:szCs w:val="20"/>
                <w:lang w:val="en-IN"/>
              </w:rPr>
              <w:t>(1A)</w:t>
            </w:r>
          </w:p>
        </w:tc>
        <w:tc>
          <w:tcPr>
            <w:tcW w:w="7938" w:type="dxa"/>
          </w:tcPr>
          <w:p w:rsidR="00E90EC6" w:rsidRPr="00B04178" w:rsidRDefault="00E90EC6" w:rsidP="00E90EC6">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 xml:space="preserve">2. </w:t>
            </w:r>
            <w:r w:rsidRPr="00B04178">
              <w:rPr>
                <w:rFonts w:ascii="Verdana" w:eastAsia="Times New Roman" w:hAnsi="Verdana"/>
                <w:sz w:val="20"/>
                <w:szCs w:val="20"/>
                <w:lang w:val="en-IN" w:eastAsia="en-IN"/>
              </w:rPr>
              <w:t xml:space="preserve">in </w:t>
            </w:r>
            <w:r w:rsidRPr="00B04178">
              <w:rPr>
                <w:rFonts w:ascii="Verdana" w:eastAsia="Times New Roman" w:hAnsi="Verdana"/>
                <w:sz w:val="20"/>
                <w:szCs w:val="20"/>
                <w:lang w:val="en-IN" w:eastAsia="en-IN"/>
              </w:rPr>
              <w:t>sub section (</w:t>
            </w:r>
            <w:r w:rsidRPr="00B04178">
              <w:rPr>
                <w:rFonts w:ascii="Verdana" w:eastAsia="Times New Roman" w:hAnsi="Verdana"/>
                <w:sz w:val="20"/>
                <w:szCs w:val="20"/>
                <w:lang w:val="en-IN" w:eastAsia="en-IN"/>
              </w:rPr>
              <w:t>1</w:t>
            </w:r>
            <w:r w:rsidRPr="00B04178">
              <w:rPr>
                <w:rFonts w:ascii="Verdana" w:eastAsia="Times New Roman" w:hAnsi="Verdana"/>
                <w:sz w:val="20"/>
                <w:szCs w:val="20"/>
                <w:lang w:val="en-IN" w:eastAsia="en-IN"/>
              </w:rPr>
              <w:t>)</w:t>
            </w:r>
            <w:proofErr w:type="gramStart"/>
            <w:r w:rsidRPr="00B04178">
              <w:rPr>
                <w:rFonts w:ascii="Verdana" w:eastAsia="Times New Roman" w:hAnsi="Verdana"/>
                <w:sz w:val="20"/>
                <w:szCs w:val="20"/>
                <w:lang w:val="en-IN" w:eastAsia="en-IN"/>
              </w:rPr>
              <w:t xml:space="preserve">, </w:t>
            </w:r>
            <w:r w:rsidRPr="00B04178">
              <w:rPr>
                <w:rFonts w:ascii="Verdana" w:hAnsi="Verdana"/>
                <w:sz w:val="20"/>
                <w:szCs w:val="20"/>
              </w:rPr>
              <w:t xml:space="preserve"> </w:t>
            </w:r>
            <w:r w:rsidRPr="00B04178">
              <w:rPr>
                <w:rFonts w:ascii="Verdana" w:hAnsi="Verdana"/>
                <w:sz w:val="20"/>
                <w:szCs w:val="20"/>
              </w:rPr>
              <w:t>for</w:t>
            </w:r>
            <w:proofErr w:type="gramEnd"/>
            <w:r w:rsidRPr="00B04178">
              <w:rPr>
                <w:rFonts w:ascii="Verdana" w:hAnsi="Verdana"/>
                <w:sz w:val="20"/>
                <w:szCs w:val="20"/>
              </w:rPr>
              <w:t xml:space="preserve"> the words “Whoever commits any of the following offences”, the words “Whoever commits, or causes to commit and retain the benefits arising out of, any of the following offences’’ </w:t>
            </w:r>
            <w:r w:rsidRPr="00B04178">
              <w:rPr>
                <w:rFonts w:ascii="Verdana" w:hAnsi="Verdana"/>
                <w:sz w:val="20"/>
                <w:szCs w:val="20"/>
              </w:rPr>
              <w:t>was</w:t>
            </w:r>
            <w:r w:rsidRPr="00B04178">
              <w:rPr>
                <w:rFonts w:ascii="Verdana" w:hAnsi="Verdana"/>
                <w:sz w:val="20"/>
                <w:szCs w:val="20"/>
              </w:rPr>
              <w:t xml:space="preserve"> substituted</w:t>
            </w:r>
            <w:r w:rsidRPr="00B04178">
              <w:rPr>
                <w:rFonts w:ascii="Verdana" w:hAnsi="Verdana"/>
                <w:sz w:val="20"/>
                <w:szCs w:val="20"/>
              </w:rPr>
              <w:t xml:space="preserve"> </w:t>
            </w:r>
            <w:r w:rsidRPr="00B04178">
              <w:rPr>
                <w:rFonts w:ascii="Verdana" w:eastAsia="Times New Roman" w:hAnsi="Verdana"/>
                <w:sz w:val="20"/>
                <w:szCs w:val="20"/>
                <w:lang w:val="en-IN" w:eastAsia="en-IN"/>
              </w:rPr>
              <w:t xml:space="preserve">by Central Goods and Services Tax Act, by Finance Act, 2020 and is effective from 01/01/2021 vide Notification No. 92/2020 Central Tax dated 22/12/2020. </w:t>
            </w:r>
          </w:p>
          <w:p w:rsidR="002569AA" w:rsidRPr="00B04178" w:rsidRDefault="002569AA" w:rsidP="00E90EC6">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 xml:space="preserve">3. </w:t>
            </w:r>
            <w:proofErr w:type="gramStart"/>
            <w:r w:rsidRPr="00B04178">
              <w:rPr>
                <w:rFonts w:ascii="Verdana" w:eastAsia="Times New Roman" w:hAnsi="Verdana"/>
                <w:sz w:val="20"/>
                <w:szCs w:val="20"/>
                <w:lang w:val="en-IN" w:eastAsia="en-IN"/>
              </w:rPr>
              <w:t>in</w:t>
            </w:r>
            <w:proofErr w:type="gramEnd"/>
            <w:r w:rsidRPr="00B04178">
              <w:rPr>
                <w:rFonts w:ascii="Verdana" w:eastAsia="Times New Roman" w:hAnsi="Verdana"/>
                <w:sz w:val="20"/>
                <w:szCs w:val="20"/>
                <w:lang w:val="en-IN" w:eastAsia="en-IN"/>
              </w:rPr>
              <w:t xml:space="preserve"> sub section (1), clause (c), was substituted </w:t>
            </w:r>
            <w:r w:rsidRPr="00B04178">
              <w:rPr>
                <w:rFonts w:ascii="Verdana" w:eastAsia="Times New Roman" w:hAnsi="Verdana"/>
                <w:sz w:val="20"/>
                <w:szCs w:val="20"/>
                <w:lang w:val="en-IN" w:eastAsia="en-IN"/>
              </w:rPr>
              <w:t>by Central Goods and Services Tax Act, by Finance Act, 2020 and is effective from 01/01/2021 vide Notification No. 92/2020 Central Tax dated 22/12/2020.</w:t>
            </w:r>
          </w:p>
          <w:p w:rsidR="002569AA" w:rsidRPr="00B04178" w:rsidRDefault="002569AA" w:rsidP="00E90EC6">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 xml:space="preserve">Clause (c) read </w:t>
            </w:r>
            <w:proofErr w:type="spellStart"/>
            <w:r w:rsidRPr="00B04178">
              <w:rPr>
                <w:rFonts w:ascii="Verdana" w:eastAsia="Times New Roman" w:hAnsi="Verdana"/>
                <w:sz w:val="20"/>
                <w:szCs w:val="20"/>
                <w:lang w:val="en-IN" w:eastAsia="en-IN"/>
              </w:rPr>
              <w:t>upto</w:t>
            </w:r>
            <w:proofErr w:type="spellEnd"/>
            <w:r w:rsidRPr="00B04178">
              <w:rPr>
                <w:rFonts w:ascii="Verdana" w:eastAsia="Times New Roman" w:hAnsi="Verdana"/>
                <w:sz w:val="20"/>
                <w:szCs w:val="20"/>
                <w:lang w:val="en-IN" w:eastAsia="en-IN"/>
              </w:rPr>
              <w:t xml:space="preserve"> 31/12/2020 as follows:</w:t>
            </w:r>
          </w:p>
          <w:p w:rsidR="002569AA" w:rsidRPr="00B04178" w:rsidRDefault="002569AA" w:rsidP="00E90EC6">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hAnsi="Verdana"/>
                <w:sz w:val="20"/>
                <w:szCs w:val="20"/>
              </w:rPr>
              <w:t>“</w:t>
            </w:r>
            <w:r w:rsidRPr="00B04178">
              <w:rPr>
                <w:rFonts w:ascii="Verdana" w:hAnsi="Verdana"/>
                <w:sz w:val="20"/>
                <w:szCs w:val="20"/>
              </w:rPr>
              <w:t>(c) avails input tax credit using such invoice or bill referred to in clause (b);</w:t>
            </w:r>
            <w:r w:rsidRPr="00B04178">
              <w:rPr>
                <w:rFonts w:ascii="Verdana" w:hAnsi="Verdana"/>
                <w:sz w:val="20"/>
                <w:szCs w:val="20"/>
              </w:rPr>
              <w:t>”</w:t>
            </w:r>
            <w:r w:rsidRPr="00B04178">
              <w:rPr>
                <w:rFonts w:ascii="Verdana" w:eastAsia="Times New Roman" w:hAnsi="Verdana"/>
                <w:sz w:val="20"/>
                <w:szCs w:val="20"/>
                <w:lang w:val="en-IN" w:eastAsia="en-IN"/>
              </w:rPr>
              <w:t xml:space="preserve">  </w:t>
            </w:r>
          </w:p>
        </w:tc>
      </w:tr>
    </w:tbl>
    <w:p w:rsidR="00E90EC6" w:rsidRPr="00B04178" w:rsidRDefault="00E90EC6" w:rsidP="00E90EC6">
      <w:pPr>
        <w:rPr>
          <w:rFonts w:ascii="Verdana" w:hAnsi="Verdana"/>
          <w:sz w:val="20"/>
          <w:szCs w:val="20"/>
        </w:rPr>
      </w:pPr>
    </w:p>
    <w:p w:rsidR="00E90EC6" w:rsidRPr="00B04178" w:rsidRDefault="00E90EC6" w:rsidP="00E90EC6">
      <w:pPr>
        <w:rPr>
          <w:rFonts w:ascii="Verdana" w:hAnsi="Verdana"/>
          <w:sz w:val="20"/>
          <w:szCs w:val="20"/>
        </w:rPr>
      </w:pPr>
      <w:r w:rsidRPr="00B04178">
        <w:rPr>
          <w:rFonts w:ascii="Verdana" w:hAnsi="Verdana"/>
          <w:sz w:val="20"/>
          <w:szCs w:val="20"/>
        </w:rPr>
        <w:t>Data Entry Checklist/Instruction</w:t>
      </w:r>
    </w:p>
    <w:p w:rsidR="00E90EC6" w:rsidRPr="00B04178" w:rsidRDefault="00E90EC6" w:rsidP="00E90EC6">
      <w:pPr>
        <w:rPr>
          <w:rFonts w:ascii="Verdana" w:hAnsi="Verdana"/>
          <w:sz w:val="20"/>
          <w:szCs w:val="20"/>
        </w:rPr>
      </w:pPr>
    </w:p>
    <w:tbl>
      <w:tblPr>
        <w:tblStyle w:val="TableGrid"/>
        <w:tblpPr w:leftFromText="180" w:rightFromText="180" w:vertAnchor="text" w:horzAnchor="margin" w:tblpY="14"/>
        <w:tblW w:w="9180" w:type="dxa"/>
        <w:tblLook w:val="04A0" w:firstRow="1" w:lastRow="0" w:firstColumn="1" w:lastColumn="0" w:noHBand="0" w:noVBand="1"/>
      </w:tblPr>
      <w:tblGrid>
        <w:gridCol w:w="717"/>
        <w:gridCol w:w="8463"/>
      </w:tblGrid>
      <w:tr w:rsidR="00E90EC6" w:rsidRPr="00B04178" w:rsidTr="001E3C67">
        <w:tc>
          <w:tcPr>
            <w:tcW w:w="717" w:type="dxa"/>
          </w:tcPr>
          <w:p w:rsidR="00E90EC6" w:rsidRPr="00B04178" w:rsidRDefault="00E90EC6" w:rsidP="001E3C67">
            <w:pPr>
              <w:rPr>
                <w:rFonts w:ascii="Verdana" w:hAnsi="Verdana"/>
                <w:sz w:val="20"/>
                <w:szCs w:val="20"/>
              </w:rPr>
            </w:pPr>
            <w:r w:rsidRPr="00B04178">
              <w:rPr>
                <w:rFonts w:ascii="Verdana" w:hAnsi="Verdana"/>
                <w:sz w:val="20"/>
                <w:szCs w:val="20"/>
              </w:rPr>
              <w:t>1.</w:t>
            </w:r>
          </w:p>
        </w:tc>
        <w:tc>
          <w:tcPr>
            <w:tcW w:w="8463" w:type="dxa"/>
          </w:tcPr>
          <w:p w:rsidR="00E90EC6" w:rsidRPr="00B04178" w:rsidRDefault="00F06F46" w:rsidP="00F06F46">
            <w:pPr>
              <w:rPr>
                <w:rFonts w:ascii="Verdana" w:hAnsi="Verdana"/>
                <w:sz w:val="20"/>
                <w:szCs w:val="20"/>
              </w:rPr>
            </w:pPr>
            <w:r w:rsidRPr="00B04178">
              <w:rPr>
                <w:rFonts w:ascii="Verdana" w:hAnsi="Verdana"/>
                <w:sz w:val="20"/>
                <w:szCs w:val="20"/>
              </w:rPr>
              <w:t>substituted</w:t>
            </w:r>
            <w:r w:rsidR="00E90EC6" w:rsidRPr="00B04178">
              <w:rPr>
                <w:rFonts w:ascii="Verdana" w:hAnsi="Verdana"/>
                <w:sz w:val="20"/>
                <w:szCs w:val="20"/>
              </w:rPr>
              <w:t xml:space="preserve">  the </w:t>
            </w:r>
            <w:r w:rsidRPr="00B04178">
              <w:rPr>
                <w:rFonts w:ascii="Verdana" w:hAnsi="Verdana"/>
                <w:sz w:val="20"/>
                <w:szCs w:val="20"/>
              </w:rPr>
              <w:t xml:space="preserve">words </w:t>
            </w:r>
            <w:r w:rsidR="00E90EC6" w:rsidRPr="00B04178">
              <w:rPr>
                <w:rFonts w:ascii="Verdana" w:hAnsi="Verdana"/>
                <w:sz w:val="20"/>
                <w:szCs w:val="20"/>
              </w:rPr>
              <w:t xml:space="preserve">as in text </w:t>
            </w:r>
          </w:p>
        </w:tc>
      </w:tr>
      <w:tr w:rsidR="00E90EC6" w:rsidRPr="00B04178" w:rsidTr="001E3C67">
        <w:tc>
          <w:tcPr>
            <w:tcW w:w="717" w:type="dxa"/>
          </w:tcPr>
          <w:p w:rsidR="00E90EC6" w:rsidRPr="00B04178" w:rsidRDefault="00E90EC6" w:rsidP="001E3C67">
            <w:pPr>
              <w:rPr>
                <w:rFonts w:ascii="Verdana" w:hAnsi="Verdana"/>
                <w:sz w:val="20"/>
                <w:szCs w:val="20"/>
              </w:rPr>
            </w:pPr>
            <w:r w:rsidRPr="00B04178">
              <w:rPr>
                <w:rFonts w:ascii="Verdana" w:hAnsi="Verdana"/>
                <w:sz w:val="20"/>
                <w:szCs w:val="20"/>
              </w:rPr>
              <w:t>2.</w:t>
            </w:r>
          </w:p>
        </w:tc>
        <w:tc>
          <w:tcPr>
            <w:tcW w:w="8463" w:type="dxa"/>
          </w:tcPr>
          <w:p w:rsidR="00E90EC6" w:rsidRPr="00B04178" w:rsidRDefault="00E90EC6" w:rsidP="001E3C67">
            <w:pPr>
              <w:rPr>
                <w:rFonts w:ascii="Verdana" w:hAnsi="Verdana"/>
                <w:sz w:val="20"/>
                <w:szCs w:val="20"/>
              </w:rPr>
            </w:pPr>
            <w:r w:rsidRPr="00B04178">
              <w:rPr>
                <w:rFonts w:ascii="Verdana" w:hAnsi="Verdana"/>
                <w:sz w:val="20"/>
                <w:szCs w:val="20"/>
              </w:rPr>
              <w:t>Insert notes 2</w:t>
            </w:r>
            <w:r w:rsidR="00F06F46" w:rsidRPr="00B04178">
              <w:rPr>
                <w:rFonts w:ascii="Verdana" w:hAnsi="Verdana"/>
                <w:sz w:val="20"/>
                <w:szCs w:val="20"/>
              </w:rPr>
              <w:t>, 3</w:t>
            </w:r>
            <w:r w:rsidRPr="00B04178">
              <w:rPr>
                <w:rFonts w:ascii="Verdana" w:hAnsi="Verdana"/>
                <w:sz w:val="20"/>
                <w:szCs w:val="20"/>
              </w:rPr>
              <w:t xml:space="preserve"> as above </w:t>
            </w:r>
          </w:p>
        </w:tc>
      </w:tr>
    </w:tbl>
    <w:p w:rsidR="001116F1" w:rsidRPr="00B04178" w:rsidRDefault="001116F1" w:rsidP="00B04178">
      <w:pPr>
        <w:jc w:val="center"/>
        <w:rPr>
          <w:rFonts w:ascii="Verdana" w:hAnsi="Verdana"/>
          <w:sz w:val="20"/>
          <w:szCs w:val="20"/>
        </w:rPr>
      </w:pPr>
      <w:bookmarkStart w:id="0" w:name="_GoBack"/>
      <w:bookmarkEnd w:id="0"/>
      <w:r w:rsidRPr="00B04178">
        <w:rPr>
          <w:rFonts w:ascii="Verdana" w:hAnsi="Verdana"/>
          <w:sz w:val="20"/>
          <w:szCs w:val="20"/>
        </w:rPr>
        <w:lastRenderedPageBreak/>
        <w:t>Act Amendments</w:t>
      </w:r>
    </w:p>
    <w:p w:rsidR="001116F1" w:rsidRPr="00B04178" w:rsidRDefault="001116F1" w:rsidP="001116F1">
      <w:pPr>
        <w:jc w:val="center"/>
        <w:rPr>
          <w:rFonts w:ascii="Verdana" w:hAnsi="Verdana"/>
          <w:sz w:val="20"/>
          <w:szCs w:val="20"/>
        </w:rPr>
      </w:pPr>
    </w:p>
    <w:tbl>
      <w:tblPr>
        <w:tblStyle w:val="TableGrid"/>
        <w:tblpPr w:leftFromText="180" w:rightFromText="180" w:vertAnchor="text" w:tblpY="1"/>
        <w:tblOverlap w:val="never"/>
        <w:tblW w:w="9067" w:type="dxa"/>
        <w:tblLayout w:type="fixed"/>
        <w:tblLook w:val="04A0" w:firstRow="1" w:lastRow="0" w:firstColumn="1" w:lastColumn="0" w:noHBand="0" w:noVBand="1"/>
      </w:tblPr>
      <w:tblGrid>
        <w:gridCol w:w="1129"/>
        <w:gridCol w:w="7938"/>
      </w:tblGrid>
      <w:tr w:rsidR="001116F1" w:rsidRPr="00B04178" w:rsidTr="001E3C67">
        <w:tc>
          <w:tcPr>
            <w:tcW w:w="1129" w:type="dxa"/>
          </w:tcPr>
          <w:p w:rsidR="001116F1" w:rsidRPr="00B04178" w:rsidRDefault="001116F1" w:rsidP="001E3C67">
            <w:pPr>
              <w:rPr>
                <w:rFonts w:ascii="Verdana" w:hAnsi="Verdana"/>
                <w:sz w:val="20"/>
                <w:szCs w:val="20"/>
              </w:rPr>
            </w:pPr>
          </w:p>
        </w:tc>
        <w:tc>
          <w:tcPr>
            <w:tcW w:w="7938" w:type="dxa"/>
          </w:tcPr>
          <w:p w:rsidR="001116F1" w:rsidRPr="00B04178" w:rsidRDefault="001116F1" w:rsidP="001E3C67">
            <w:pPr>
              <w:jc w:val="center"/>
              <w:rPr>
                <w:rFonts w:ascii="Verdana" w:hAnsi="Verdana"/>
                <w:sz w:val="20"/>
                <w:szCs w:val="20"/>
              </w:rPr>
            </w:pPr>
            <w:r w:rsidRPr="00B04178">
              <w:rPr>
                <w:rFonts w:ascii="Verdana" w:hAnsi="Verdana"/>
                <w:sz w:val="20"/>
                <w:szCs w:val="20"/>
              </w:rPr>
              <w:t>Text of amendment</w:t>
            </w:r>
          </w:p>
          <w:p w:rsidR="001116F1" w:rsidRPr="00B04178" w:rsidRDefault="001116F1" w:rsidP="001E3C67">
            <w:pPr>
              <w:jc w:val="left"/>
              <w:rPr>
                <w:rFonts w:ascii="Verdana" w:hAnsi="Verdana"/>
                <w:sz w:val="20"/>
                <w:szCs w:val="20"/>
              </w:rPr>
            </w:pPr>
          </w:p>
        </w:tc>
      </w:tr>
      <w:tr w:rsidR="001116F1" w:rsidRPr="00B04178" w:rsidTr="001E3C67">
        <w:tc>
          <w:tcPr>
            <w:tcW w:w="1129" w:type="dxa"/>
          </w:tcPr>
          <w:p w:rsidR="001116F1" w:rsidRPr="00B04178" w:rsidRDefault="001116F1" w:rsidP="001E3C67">
            <w:pPr>
              <w:rPr>
                <w:rFonts w:ascii="Verdana" w:hAnsi="Verdana"/>
                <w:sz w:val="20"/>
                <w:szCs w:val="20"/>
              </w:rPr>
            </w:pPr>
            <w:proofErr w:type="spellStart"/>
            <w:r w:rsidRPr="00B04178">
              <w:rPr>
                <w:rFonts w:ascii="Verdana" w:hAnsi="Verdana"/>
                <w:sz w:val="20"/>
                <w:szCs w:val="20"/>
                <w:lang w:val="en-IN"/>
              </w:rPr>
              <w:t>Sch</w:t>
            </w:r>
            <w:proofErr w:type="spellEnd"/>
            <w:r w:rsidRPr="00B04178">
              <w:rPr>
                <w:rFonts w:ascii="Verdana" w:hAnsi="Verdana"/>
                <w:sz w:val="20"/>
                <w:szCs w:val="20"/>
                <w:lang w:val="en-IN"/>
              </w:rPr>
              <w:t xml:space="preserve"> II</w:t>
            </w:r>
          </w:p>
        </w:tc>
        <w:tc>
          <w:tcPr>
            <w:tcW w:w="7938" w:type="dxa"/>
          </w:tcPr>
          <w:p w:rsidR="001116F1" w:rsidRPr="00B04178" w:rsidRDefault="001116F1" w:rsidP="001116F1">
            <w:pPr>
              <w:shd w:val="clear" w:color="auto" w:fill="FFFFFF"/>
              <w:spacing w:before="120" w:after="120" w:line="300" w:lineRule="auto"/>
              <w:ind w:left="600" w:hanging="300"/>
              <w:rPr>
                <w:rFonts w:ascii="Verdana" w:eastAsia="Times New Roman" w:hAnsi="Verdana"/>
                <w:sz w:val="20"/>
                <w:szCs w:val="20"/>
                <w:lang w:val="en-IN" w:eastAsia="en-IN"/>
              </w:rPr>
            </w:pPr>
            <w:r w:rsidRPr="00B04178">
              <w:rPr>
                <w:rFonts w:ascii="Verdana" w:eastAsia="Times New Roman" w:hAnsi="Verdana"/>
                <w:sz w:val="20"/>
                <w:szCs w:val="20"/>
                <w:lang w:val="en-IN" w:eastAsia="en-IN"/>
              </w:rPr>
              <w:t>1</w:t>
            </w:r>
            <w:r w:rsidRPr="00B04178">
              <w:rPr>
                <w:rFonts w:ascii="Verdana" w:eastAsia="Times New Roman" w:hAnsi="Verdana"/>
                <w:sz w:val="20"/>
                <w:szCs w:val="20"/>
                <w:lang w:val="en-IN" w:eastAsia="en-IN"/>
              </w:rPr>
              <w:t xml:space="preserve">. </w:t>
            </w:r>
            <w:r w:rsidRPr="00B04178">
              <w:rPr>
                <w:rFonts w:ascii="Verdana" w:hAnsi="Verdana"/>
                <w:sz w:val="20"/>
                <w:szCs w:val="20"/>
              </w:rPr>
              <w:t>in paragraph 4,</w:t>
            </w:r>
            <w:r w:rsidR="00FD0DA1" w:rsidRPr="00B04178">
              <w:rPr>
                <w:rFonts w:ascii="Verdana" w:hAnsi="Verdana"/>
                <w:sz w:val="20"/>
                <w:szCs w:val="20"/>
              </w:rPr>
              <w:t xml:space="preserve"> clause (a), (b)</w:t>
            </w:r>
            <w:r w:rsidRPr="00B04178">
              <w:rPr>
                <w:rFonts w:ascii="Verdana" w:hAnsi="Verdana"/>
                <w:sz w:val="20"/>
                <w:szCs w:val="20"/>
              </w:rPr>
              <w:t xml:space="preserve"> the words “whether or not for a consideration,” </w:t>
            </w:r>
            <w:r w:rsidRPr="00B04178">
              <w:rPr>
                <w:rFonts w:ascii="Verdana" w:hAnsi="Verdana"/>
                <w:sz w:val="20"/>
                <w:szCs w:val="20"/>
              </w:rPr>
              <w:t>was</w:t>
            </w:r>
            <w:r w:rsidRPr="00B04178">
              <w:rPr>
                <w:rFonts w:ascii="Verdana" w:hAnsi="Verdana"/>
                <w:sz w:val="20"/>
                <w:szCs w:val="20"/>
              </w:rPr>
              <w:t xml:space="preserve"> omitted </w:t>
            </w:r>
            <w:r w:rsidRPr="00B04178">
              <w:rPr>
                <w:rFonts w:ascii="Verdana" w:eastAsia="Times New Roman" w:hAnsi="Verdana"/>
                <w:sz w:val="20"/>
                <w:szCs w:val="20"/>
                <w:lang w:val="en-IN" w:eastAsia="en-IN"/>
              </w:rPr>
              <w:t xml:space="preserve">by Central Goods and Services Tax Act, by Finance Act, 2020 </w:t>
            </w:r>
            <w:r w:rsidRPr="00B04178">
              <w:rPr>
                <w:rFonts w:ascii="Verdana" w:eastAsia="Times New Roman" w:hAnsi="Verdana"/>
                <w:sz w:val="20"/>
                <w:szCs w:val="20"/>
                <w:lang w:val="en-IN" w:eastAsia="en-IN"/>
              </w:rPr>
              <w:t>and is effective from 01/07/2017</w:t>
            </w:r>
            <w:r w:rsidRPr="00B04178">
              <w:rPr>
                <w:rFonts w:ascii="Verdana" w:eastAsia="Times New Roman" w:hAnsi="Verdana"/>
                <w:sz w:val="20"/>
                <w:szCs w:val="20"/>
                <w:lang w:val="en-IN" w:eastAsia="en-IN"/>
              </w:rPr>
              <w:t xml:space="preserve"> vide Notification No. 92/2020 Central Tax dated 22/12/2020.  </w:t>
            </w:r>
          </w:p>
        </w:tc>
      </w:tr>
    </w:tbl>
    <w:p w:rsidR="001116F1" w:rsidRPr="00B04178" w:rsidRDefault="001116F1" w:rsidP="001116F1">
      <w:pPr>
        <w:rPr>
          <w:rFonts w:ascii="Verdana" w:hAnsi="Verdana"/>
          <w:sz w:val="20"/>
          <w:szCs w:val="20"/>
        </w:rPr>
      </w:pPr>
    </w:p>
    <w:p w:rsidR="001116F1" w:rsidRPr="00B04178" w:rsidRDefault="001116F1" w:rsidP="001116F1">
      <w:pPr>
        <w:rPr>
          <w:rFonts w:ascii="Verdana" w:hAnsi="Verdana"/>
          <w:sz w:val="20"/>
          <w:szCs w:val="20"/>
        </w:rPr>
      </w:pPr>
      <w:r w:rsidRPr="00B04178">
        <w:rPr>
          <w:rFonts w:ascii="Verdana" w:hAnsi="Verdana"/>
          <w:sz w:val="20"/>
          <w:szCs w:val="20"/>
        </w:rPr>
        <w:t>Data Entry Checklist/Instruction</w:t>
      </w:r>
    </w:p>
    <w:p w:rsidR="001116F1" w:rsidRPr="00B04178" w:rsidRDefault="001116F1" w:rsidP="001116F1">
      <w:pPr>
        <w:rPr>
          <w:rFonts w:ascii="Verdana" w:hAnsi="Verdana"/>
          <w:sz w:val="20"/>
          <w:szCs w:val="20"/>
        </w:rPr>
      </w:pPr>
    </w:p>
    <w:tbl>
      <w:tblPr>
        <w:tblStyle w:val="TableGrid"/>
        <w:tblpPr w:leftFromText="180" w:rightFromText="180" w:vertAnchor="text" w:horzAnchor="margin" w:tblpY="14"/>
        <w:tblW w:w="9180" w:type="dxa"/>
        <w:tblLook w:val="04A0" w:firstRow="1" w:lastRow="0" w:firstColumn="1" w:lastColumn="0" w:noHBand="0" w:noVBand="1"/>
      </w:tblPr>
      <w:tblGrid>
        <w:gridCol w:w="717"/>
        <w:gridCol w:w="8463"/>
      </w:tblGrid>
      <w:tr w:rsidR="001116F1" w:rsidRPr="00B04178" w:rsidTr="001E3C67">
        <w:tc>
          <w:tcPr>
            <w:tcW w:w="717" w:type="dxa"/>
          </w:tcPr>
          <w:p w:rsidR="001116F1" w:rsidRPr="00B04178" w:rsidRDefault="001116F1" w:rsidP="001E3C67">
            <w:pPr>
              <w:rPr>
                <w:rFonts w:ascii="Verdana" w:hAnsi="Verdana"/>
                <w:sz w:val="20"/>
                <w:szCs w:val="20"/>
              </w:rPr>
            </w:pPr>
            <w:r w:rsidRPr="00B04178">
              <w:rPr>
                <w:rFonts w:ascii="Verdana" w:hAnsi="Verdana"/>
                <w:sz w:val="20"/>
                <w:szCs w:val="20"/>
              </w:rPr>
              <w:t>1.</w:t>
            </w:r>
          </w:p>
        </w:tc>
        <w:tc>
          <w:tcPr>
            <w:tcW w:w="8463" w:type="dxa"/>
          </w:tcPr>
          <w:p w:rsidR="001116F1" w:rsidRPr="00B04178" w:rsidRDefault="00353576" w:rsidP="001E3C67">
            <w:pPr>
              <w:rPr>
                <w:rFonts w:ascii="Verdana" w:hAnsi="Verdana"/>
                <w:sz w:val="20"/>
                <w:szCs w:val="20"/>
              </w:rPr>
            </w:pPr>
            <w:r w:rsidRPr="00B04178">
              <w:rPr>
                <w:rFonts w:ascii="Verdana" w:hAnsi="Verdana"/>
                <w:sz w:val="20"/>
                <w:szCs w:val="20"/>
              </w:rPr>
              <w:t>Omitted</w:t>
            </w:r>
            <w:r w:rsidR="001116F1" w:rsidRPr="00B04178">
              <w:rPr>
                <w:rFonts w:ascii="Verdana" w:hAnsi="Verdana"/>
                <w:sz w:val="20"/>
                <w:szCs w:val="20"/>
              </w:rPr>
              <w:t xml:space="preserve">  the words as in text </w:t>
            </w:r>
          </w:p>
        </w:tc>
      </w:tr>
      <w:tr w:rsidR="001116F1" w:rsidRPr="00B04178" w:rsidTr="001E3C67">
        <w:tc>
          <w:tcPr>
            <w:tcW w:w="717" w:type="dxa"/>
          </w:tcPr>
          <w:p w:rsidR="001116F1" w:rsidRPr="00B04178" w:rsidRDefault="001116F1" w:rsidP="001E3C67">
            <w:pPr>
              <w:rPr>
                <w:rFonts w:ascii="Verdana" w:hAnsi="Verdana"/>
                <w:sz w:val="20"/>
                <w:szCs w:val="20"/>
              </w:rPr>
            </w:pPr>
            <w:r w:rsidRPr="00B04178">
              <w:rPr>
                <w:rFonts w:ascii="Verdana" w:hAnsi="Verdana"/>
                <w:sz w:val="20"/>
                <w:szCs w:val="20"/>
              </w:rPr>
              <w:t>2.</w:t>
            </w:r>
          </w:p>
        </w:tc>
        <w:tc>
          <w:tcPr>
            <w:tcW w:w="8463" w:type="dxa"/>
          </w:tcPr>
          <w:p w:rsidR="001116F1" w:rsidRPr="00B04178" w:rsidRDefault="001116F1" w:rsidP="00353576">
            <w:pPr>
              <w:rPr>
                <w:rFonts w:ascii="Verdana" w:hAnsi="Verdana"/>
                <w:sz w:val="20"/>
                <w:szCs w:val="20"/>
              </w:rPr>
            </w:pPr>
            <w:r w:rsidRPr="00B04178">
              <w:rPr>
                <w:rFonts w:ascii="Verdana" w:hAnsi="Verdana"/>
                <w:sz w:val="20"/>
                <w:szCs w:val="20"/>
              </w:rPr>
              <w:t xml:space="preserve">Insert notes </w:t>
            </w:r>
            <w:r w:rsidR="00353576" w:rsidRPr="00B04178">
              <w:rPr>
                <w:rFonts w:ascii="Verdana" w:hAnsi="Verdana"/>
                <w:sz w:val="20"/>
                <w:szCs w:val="20"/>
              </w:rPr>
              <w:t>1</w:t>
            </w:r>
            <w:r w:rsidRPr="00B04178">
              <w:rPr>
                <w:rFonts w:ascii="Verdana" w:hAnsi="Verdana"/>
                <w:sz w:val="20"/>
                <w:szCs w:val="20"/>
              </w:rPr>
              <w:t xml:space="preserve"> as above </w:t>
            </w:r>
          </w:p>
        </w:tc>
      </w:tr>
    </w:tbl>
    <w:p w:rsidR="001116F1" w:rsidRPr="00B04178" w:rsidRDefault="001116F1" w:rsidP="00C262D3">
      <w:pPr>
        <w:rPr>
          <w:rFonts w:ascii="Verdana" w:hAnsi="Verdana"/>
          <w:sz w:val="20"/>
          <w:szCs w:val="20"/>
        </w:rPr>
      </w:pPr>
    </w:p>
    <w:p w:rsidR="00176E35" w:rsidRPr="00B04178" w:rsidRDefault="00176E35" w:rsidP="00C262D3">
      <w:pPr>
        <w:rPr>
          <w:rFonts w:ascii="Verdana" w:hAnsi="Verdana"/>
          <w:sz w:val="20"/>
          <w:szCs w:val="20"/>
        </w:rPr>
      </w:pPr>
    </w:p>
    <w:tbl>
      <w:tblPr>
        <w:tblStyle w:val="TableGrid"/>
        <w:tblW w:w="0" w:type="auto"/>
        <w:jc w:val="center"/>
        <w:tblLook w:val="04A0" w:firstRow="1" w:lastRow="0" w:firstColumn="1" w:lastColumn="0" w:noHBand="0" w:noVBand="1"/>
      </w:tblPr>
      <w:tblGrid>
        <w:gridCol w:w="2278"/>
        <w:gridCol w:w="2254"/>
        <w:gridCol w:w="2259"/>
        <w:gridCol w:w="2249"/>
      </w:tblGrid>
      <w:tr w:rsidR="00C262D3" w:rsidRPr="00B04178" w:rsidTr="0077761D">
        <w:trPr>
          <w:jc w:val="center"/>
        </w:trPr>
        <w:tc>
          <w:tcPr>
            <w:tcW w:w="2339" w:type="dxa"/>
          </w:tcPr>
          <w:p w:rsidR="00C262D3" w:rsidRPr="00B04178" w:rsidRDefault="00C262D3" w:rsidP="0077761D">
            <w:pPr>
              <w:rPr>
                <w:rFonts w:ascii="Verdana" w:hAnsi="Verdana"/>
                <w:sz w:val="20"/>
                <w:szCs w:val="20"/>
              </w:rPr>
            </w:pPr>
            <w:r w:rsidRPr="00B04178">
              <w:rPr>
                <w:rFonts w:ascii="Verdana" w:hAnsi="Verdana"/>
                <w:sz w:val="20"/>
                <w:szCs w:val="20"/>
              </w:rPr>
              <w:t>Prepared by</w:t>
            </w:r>
          </w:p>
        </w:tc>
        <w:tc>
          <w:tcPr>
            <w:tcW w:w="2337" w:type="dxa"/>
          </w:tcPr>
          <w:p w:rsidR="00C262D3" w:rsidRPr="00B04178" w:rsidRDefault="00C262D3" w:rsidP="0077761D">
            <w:pPr>
              <w:jc w:val="center"/>
              <w:rPr>
                <w:rFonts w:ascii="Verdana" w:hAnsi="Verdana"/>
                <w:sz w:val="20"/>
                <w:szCs w:val="20"/>
              </w:rPr>
            </w:pPr>
            <w:r w:rsidRPr="00B04178">
              <w:rPr>
                <w:rFonts w:ascii="Verdana" w:hAnsi="Verdana"/>
                <w:sz w:val="20"/>
                <w:szCs w:val="20"/>
              </w:rPr>
              <w:t>Checked by</w:t>
            </w:r>
          </w:p>
        </w:tc>
        <w:tc>
          <w:tcPr>
            <w:tcW w:w="2339" w:type="dxa"/>
          </w:tcPr>
          <w:p w:rsidR="00C262D3" w:rsidRPr="00B04178" w:rsidRDefault="00C262D3" w:rsidP="0077761D">
            <w:pPr>
              <w:jc w:val="center"/>
              <w:rPr>
                <w:rFonts w:ascii="Verdana" w:hAnsi="Verdana"/>
                <w:sz w:val="20"/>
                <w:szCs w:val="20"/>
              </w:rPr>
            </w:pPr>
            <w:r w:rsidRPr="00B04178">
              <w:rPr>
                <w:rFonts w:ascii="Verdana" w:hAnsi="Verdana"/>
                <w:sz w:val="20"/>
                <w:szCs w:val="20"/>
              </w:rPr>
              <w:t>Software update</w:t>
            </w:r>
          </w:p>
        </w:tc>
        <w:tc>
          <w:tcPr>
            <w:tcW w:w="2335" w:type="dxa"/>
          </w:tcPr>
          <w:p w:rsidR="00C262D3" w:rsidRPr="00B04178" w:rsidRDefault="00C262D3" w:rsidP="0077761D">
            <w:pPr>
              <w:jc w:val="center"/>
              <w:rPr>
                <w:rFonts w:ascii="Verdana" w:hAnsi="Verdana"/>
                <w:sz w:val="20"/>
                <w:szCs w:val="20"/>
              </w:rPr>
            </w:pPr>
            <w:r w:rsidRPr="00B04178">
              <w:rPr>
                <w:rFonts w:ascii="Verdana" w:hAnsi="Verdana"/>
                <w:sz w:val="20"/>
                <w:szCs w:val="20"/>
              </w:rPr>
              <w:t>Website update</w:t>
            </w:r>
          </w:p>
        </w:tc>
      </w:tr>
      <w:tr w:rsidR="00C262D3" w:rsidRPr="00B04178" w:rsidTr="0077761D">
        <w:trPr>
          <w:jc w:val="center"/>
        </w:trPr>
        <w:tc>
          <w:tcPr>
            <w:tcW w:w="2339" w:type="dxa"/>
          </w:tcPr>
          <w:p w:rsidR="00C262D3" w:rsidRPr="00B04178" w:rsidRDefault="0000273B" w:rsidP="0000273B">
            <w:pPr>
              <w:jc w:val="center"/>
              <w:rPr>
                <w:rFonts w:ascii="Verdana" w:hAnsi="Verdana"/>
                <w:sz w:val="20"/>
                <w:szCs w:val="20"/>
              </w:rPr>
            </w:pPr>
            <w:proofErr w:type="spellStart"/>
            <w:r w:rsidRPr="00B04178">
              <w:rPr>
                <w:rFonts w:ascii="Verdana" w:hAnsi="Verdana"/>
                <w:sz w:val="20"/>
                <w:szCs w:val="20"/>
              </w:rPr>
              <w:t>Puvitha</w:t>
            </w:r>
            <w:proofErr w:type="spellEnd"/>
          </w:p>
        </w:tc>
        <w:tc>
          <w:tcPr>
            <w:tcW w:w="2337" w:type="dxa"/>
          </w:tcPr>
          <w:p w:rsidR="00C262D3" w:rsidRPr="00B04178" w:rsidRDefault="00C262D3" w:rsidP="0077761D">
            <w:pPr>
              <w:jc w:val="center"/>
              <w:rPr>
                <w:rFonts w:ascii="Verdana" w:hAnsi="Verdana"/>
                <w:sz w:val="20"/>
                <w:szCs w:val="20"/>
              </w:rPr>
            </w:pPr>
          </w:p>
        </w:tc>
        <w:tc>
          <w:tcPr>
            <w:tcW w:w="2339" w:type="dxa"/>
          </w:tcPr>
          <w:p w:rsidR="00C262D3" w:rsidRPr="00B04178" w:rsidRDefault="00C262D3" w:rsidP="0077761D">
            <w:pPr>
              <w:jc w:val="center"/>
              <w:rPr>
                <w:rFonts w:ascii="Verdana" w:hAnsi="Verdana"/>
                <w:sz w:val="20"/>
                <w:szCs w:val="20"/>
              </w:rPr>
            </w:pPr>
          </w:p>
        </w:tc>
        <w:tc>
          <w:tcPr>
            <w:tcW w:w="2335" w:type="dxa"/>
          </w:tcPr>
          <w:p w:rsidR="00C262D3" w:rsidRPr="00B04178" w:rsidRDefault="00C262D3" w:rsidP="0077761D">
            <w:pPr>
              <w:jc w:val="center"/>
              <w:rPr>
                <w:rFonts w:ascii="Verdana" w:hAnsi="Verdana"/>
                <w:sz w:val="20"/>
                <w:szCs w:val="20"/>
              </w:rPr>
            </w:pPr>
          </w:p>
        </w:tc>
      </w:tr>
      <w:tr w:rsidR="00C262D3" w:rsidRPr="00B04178" w:rsidTr="0077761D">
        <w:trPr>
          <w:jc w:val="center"/>
        </w:trPr>
        <w:tc>
          <w:tcPr>
            <w:tcW w:w="2339" w:type="dxa"/>
          </w:tcPr>
          <w:p w:rsidR="00C262D3" w:rsidRPr="00B04178" w:rsidRDefault="00353576" w:rsidP="0000273B">
            <w:pPr>
              <w:jc w:val="center"/>
              <w:rPr>
                <w:rFonts w:ascii="Verdana" w:hAnsi="Verdana"/>
                <w:sz w:val="20"/>
                <w:szCs w:val="20"/>
              </w:rPr>
            </w:pPr>
            <w:r w:rsidRPr="00B04178">
              <w:rPr>
                <w:rFonts w:ascii="Verdana" w:hAnsi="Verdana"/>
                <w:sz w:val="20"/>
                <w:szCs w:val="20"/>
              </w:rPr>
              <w:t>25</w:t>
            </w:r>
            <w:r w:rsidR="007067B5" w:rsidRPr="00B04178">
              <w:rPr>
                <w:rFonts w:ascii="Verdana" w:hAnsi="Verdana"/>
                <w:sz w:val="20"/>
                <w:szCs w:val="20"/>
              </w:rPr>
              <w:t>/12</w:t>
            </w:r>
            <w:r w:rsidR="00C262D3" w:rsidRPr="00B04178">
              <w:rPr>
                <w:rFonts w:ascii="Verdana" w:hAnsi="Verdana"/>
                <w:sz w:val="20"/>
                <w:szCs w:val="20"/>
              </w:rPr>
              <w:t>/2020</w:t>
            </w:r>
          </w:p>
        </w:tc>
        <w:tc>
          <w:tcPr>
            <w:tcW w:w="2337" w:type="dxa"/>
          </w:tcPr>
          <w:p w:rsidR="00C262D3" w:rsidRPr="00B04178" w:rsidRDefault="00C262D3" w:rsidP="0077761D">
            <w:pPr>
              <w:jc w:val="center"/>
              <w:rPr>
                <w:rFonts w:ascii="Verdana" w:hAnsi="Verdana"/>
                <w:sz w:val="20"/>
                <w:szCs w:val="20"/>
              </w:rPr>
            </w:pPr>
          </w:p>
        </w:tc>
        <w:tc>
          <w:tcPr>
            <w:tcW w:w="2339" w:type="dxa"/>
          </w:tcPr>
          <w:p w:rsidR="00C262D3" w:rsidRPr="00B04178" w:rsidRDefault="00C262D3" w:rsidP="0077761D">
            <w:pPr>
              <w:jc w:val="center"/>
              <w:rPr>
                <w:rFonts w:ascii="Verdana" w:hAnsi="Verdana"/>
                <w:sz w:val="20"/>
                <w:szCs w:val="20"/>
              </w:rPr>
            </w:pPr>
          </w:p>
        </w:tc>
        <w:tc>
          <w:tcPr>
            <w:tcW w:w="2335" w:type="dxa"/>
          </w:tcPr>
          <w:p w:rsidR="00C262D3" w:rsidRPr="00B04178" w:rsidRDefault="00C262D3" w:rsidP="0077761D">
            <w:pPr>
              <w:jc w:val="center"/>
              <w:rPr>
                <w:rFonts w:ascii="Verdana" w:hAnsi="Verdana"/>
                <w:sz w:val="20"/>
                <w:szCs w:val="20"/>
              </w:rPr>
            </w:pPr>
          </w:p>
        </w:tc>
      </w:tr>
    </w:tbl>
    <w:p w:rsidR="00C262D3" w:rsidRPr="00B04178" w:rsidRDefault="00C262D3" w:rsidP="00C262D3">
      <w:pPr>
        <w:rPr>
          <w:rFonts w:ascii="Verdana" w:hAnsi="Verdana"/>
          <w:sz w:val="20"/>
          <w:szCs w:val="20"/>
        </w:rPr>
      </w:pPr>
    </w:p>
    <w:p w:rsidR="00C262D3" w:rsidRPr="00B04178" w:rsidRDefault="00C262D3" w:rsidP="00C262D3">
      <w:pPr>
        <w:rPr>
          <w:rFonts w:ascii="Verdana" w:hAnsi="Verdana"/>
          <w:sz w:val="20"/>
          <w:szCs w:val="20"/>
        </w:rPr>
      </w:pPr>
    </w:p>
    <w:p w:rsidR="00C262D3" w:rsidRPr="00B04178" w:rsidRDefault="00C262D3" w:rsidP="00C262D3">
      <w:pPr>
        <w:rPr>
          <w:rFonts w:ascii="Verdana" w:hAnsi="Verdana"/>
          <w:sz w:val="20"/>
          <w:szCs w:val="20"/>
        </w:rPr>
      </w:pPr>
    </w:p>
    <w:p w:rsidR="00C262D3" w:rsidRPr="00B04178" w:rsidRDefault="00C262D3" w:rsidP="00C262D3">
      <w:pPr>
        <w:rPr>
          <w:rFonts w:ascii="Verdana" w:hAnsi="Verdana"/>
          <w:sz w:val="20"/>
          <w:szCs w:val="20"/>
        </w:rPr>
      </w:pPr>
    </w:p>
    <w:p w:rsidR="004B5D26" w:rsidRPr="00B04178" w:rsidRDefault="004B5D26">
      <w:pPr>
        <w:rPr>
          <w:rFonts w:ascii="Verdana" w:hAnsi="Verdana"/>
          <w:sz w:val="20"/>
          <w:szCs w:val="20"/>
        </w:rPr>
      </w:pPr>
    </w:p>
    <w:sectPr w:rsidR="004B5D26" w:rsidRPr="00B04178" w:rsidSect="00DA02A0">
      <w:pgSz w:w="11906" w:h="16838"/>
      <w:pgMar w:top="1440" w:right="1416"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Times New Roman,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3D74B2"/>
    <w:multiLevelType w:val="hybridMultilevel"/>
    <w:tmpl w:val="FD4E5756"/>
    <w:lvl w:ilvl="0" w:tplc="E8A8F9BA">
      <w:start w:val="1"/>
      <w:numFmt w:val="decimal"/>
      <w:lvlText w:val="%1."/>
      <w:lvlJc w:val="left"/>
      <w:pPr>
        <w:ind w:left="660" w:hanging="360"/>
      </w:pPr>
      <w:rPr>
        <w:rFonts w:hint="default"/>
      </w:rPr>
    </w:lvl>
    <w:lvl w:ilvl="1" w:tplc="40090019" w:tentative="1">
      <w:start w:val="1"/>
      <w:numFmt w:val="lowerLetter"/>
      <w:lvlText w:val="%2."/>
      <w:lvlJc w:val="left"/>
      <w:pPr>
        <w:ind w:left="1380" w:hanging="360"/>
      </w:pPr>
    </w:lvl>
    <w:lvl w:ilvl="2" w:tplc="4009001B" w:tentative="1">
      <w:start w:val="1"/>
      <w:numFmt w:val="lowerRoman"/>
      <w:lvlText w:val="%3."/>
      <w:lvlJc w:val="right"/>
      <w:pPr>
        <w:ind w:left="2100" w:hanging="180"/>
      </w:pPr>
    </w:lvl>
    <w:lvl w:ilvl="3" w:tplc="4009000F" w:tentative="1">
      <w:start w:val="1"/>
      <w:numFmt w:val="decimal"/>
      <w:lvlText w:val="%4."/>
      <w:lvlJc w:val="left"/>
      <w:pPr>
        <w:ind w:left="2820" w:hanging="360"/>
      </w:pPr>
    </w:lvl>
    <w:lvl w:ilvl="4" w:tplc="40090019" w:tentative="1">
      <w:start w:val="1"/>
      <w:numFmt w:val="lowerLetter"/>
      <w:lvlText w:val="%5."/>
      <w:lvlJc w:val="left"/>
      <w:pPr>
        <w:ind w:left="3540" w:hanging="360"/>
      </w:pPr>
    </w:lvl>
    <w:lvl w:ilvl="5" w:tplc="4009001B" w:tentative="1">
      <w:start w:val="1"/>
      <w:numFmt w:val="lowerRoman"/>
      <w:lvlText w:val="%6."/>
      <w:lvlJc w:val="right"/>
      <w:pPr>
        <w:ind w:left="4260" w:hanging="180"/>
      </w:pPr>
    </w:lvl>
    <w:lvl w:ilvl="6" w:tplc="4009000F" w:tentative="1">
      <w:start w:val="1"/>
      <w:numFmt w:val="decimal"/>
      <w:lvlText w:val="%7."/>
      <w:lvlJc w:val="left"/>
      <w:pPr>
        <w:ind w:left="4980" w:hanging="360"/>
      </w:pPr>
    </w:lvl>
    <w:lvl w:ilvl="7" w:tplc="40090019" w:tentative="1">
      <w:start w:val="1"/>
      <w:numFmt w:val="lowerLetter"/>
      <w:lvlText w:val="%8."/>
      <w:lvlJc w:val="left"/>
      <w:pPr>
        <w:ind w:left="5700" w:hanging="360"/>
      </w:pPr>
    </w:lvl>
    <w:lvl w:ilvl="8" w:tplc="4009001B" w:tentative="1">
      <w:start w:val="1"/>
      <w:numFmt w:val="lowerRoman"/>
      <w:lvlText w:val="%9."/>
      <w:lvlJc w:val="right"/>
      <w:pPr>
        <w:ind w:left="6420" w:hanging="180"/>
      </w:pPr>
    </w:lvl>
  </w:abstractNum>
  <w:abstractNum w:abstractNumId="1">
    <w:nsid w:val="7B7B6D60"/>
    <w:multiLevelType w:val="hybridMultilevel"/>
    <w:tmpl w:val="24F2A5B0"/>
    <w:lvl w:ilvl="0" w:tplc="88A80C3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2D3"/>
    <w:rsid w:val="0000273B"/>
    <w:rsid w:val="0001474D"/>
    <w:rsid w:val="00027D16"/>
    <w:rsid w:val="00067929"/>
    <w:rsid w:val="000B7257"/>
    <w:rsid w:val="000D0BB1"/>
    <w:rsid w:val="000D6209"/>
    <w:rsid w:val="000E0CA4"/>
    <w:rsid w:val="000E3EB3"/>
    <w:rsid w:val="00104917"/>
    <w:rsid w:val="00107D5B"/>
    <w:rsid w:val="001116F1"/>
    <w:rsid w:val="00122C10"/>
    <w:rsid w:val="00132F4F"/>
    <w:rsid w:val="001331E6"/>
    <w:rsid w:val="00160B21"/>
    <w:rsid w:val="00176E35"/>
    <w:rsid w:val="00185377"/>
    <w:rsid w:val="001A0145"/>
    <w:rsid w:val="001A2546"/>
    <w:rsid w:val="001B2E3D"/>
    <w:rsid w:val="001C590A"/>
    <w:rsid w:val="001C7A72"/>
    <w:rsid w:val="001D03B9"/>
    <w:rsid w:val="001D2C1C"/>
    <w:rsid w:val="00224752"/>
    <w:rsid w:val="00247925"/>
    <w:rsid w:val="002479B1"/>
    <w:rsid w:val="002569AA"/>
    <w:rsid w:val="002821A7"/>
    <w:rsid w:val="00294E86"/>
    <w:rsid w:val="002A401D"/>
    <w:rsid w:val="002A6EDF"/>
    <w:rsid w:val="002B722E"/>
    <w:rsid w:val="002C1CDD"/>
    <w:rsid w:val="002C2D3E"/>
    <w:rsid w:val="002F3F4C"/>
    <w:rsid w:val="003013D7"/>
    <w:rsid w:val="00306DB2"/>
    <w:rsid w:val="003228FA"/>
    <w:rsid w:val="00322A50"/>
    <w:rsid w:val="00326AF7"/>
    <w:rsid w:val="003273FC"/>
    <w:rsid w:val="0033363A"/>
    <w:rsid w:val="00353576"/>
    <w:rsid w:val="00360721"/>
    <w:rsid w:val="00360C27"/>
    <w:rsid w:val="0037421E"/>
    <w:rsid w:val="00380012"/>
    <w:rsid w:val="003A375A"/>
    <w:rsid w:val="003B4094"/>
    <w:rsid w:val="003B6334"/>
    <w:rsid w:val="003C2EC4"/>
    <w:rsid w:val="003F1C82"/>
    <w:rsid w:val="00404B90"/>
    <w:rsid w:val="00427944"/>
    <w:rsid w:val="004324EA"/>
    <w:rsid w:val="004341B6"/>
    <w:rsid w:val="0044051D"/>
    <w:rsid w:val="0044323E"/>
    <w:rsid w:val="004564E0"/>
    <w:rsid w:val="00463DA3"/>
    <w:rsid w:val="004B5D26"/>
    <w:rsid w:val="004D33A0"/>
    <w:rsid w:val="004D7DAB"/>
    <w:rsid w:val="004E57DB"/>
    <w:rsid w:val="004F2B3F"/>
    <w:rsid w:val="005345E4"/>
    <w:rsid w:val="005555CC"/>
    <w:rsid w:val="0056542F"/>
    <w:rsid w:val="005805CC"/>
    <w:rsid w:val="005A0F9B"/>
    <w:rsid w:val="005A22FB"/>
    <w:rsid w:val="005F04A9"/>
    <w:rsid w:val="00615AF2"/>
    <w:rsid w:val="00617790"/>
    <w:rsid w:val="00632E13"/>
    <w:rsid w:val="00641138"/>
    <w:rsid w:val="00664585"/>
    <w:rsid w:val="006652F4"/>
    <w:rsid w:val="006662EC"/>
    <w:rsid w:val="006A3886"/>
    <w:rsid w:val="006B2E3F"/>
    <w:rsid w:val="006D2D83"/>
    <w:rsid w:val="007067B5"/>
    <w:rsid w:val="007135CF"/>
    <w:rsid w:val="00730D9D"/>
    <w:rsid w:val="00744147"/>
    <w:rsid w:val="0074624F"/>
    <w:rsid w:val="00767F20"/>
    <w:rsid w:val="00770389"/>
    <w:rsid w:val="007A3D4D"/>
    <w:rsid w:val="007A5F87"/>
    <w:rsid w:val="007A7607"/>
    <w:rsid w:val="007B1A33"/>
    <w:rsid w:val="007D7CA9"/>
    <w:rsid w:val="00830A0C"/>
    <w:rsid w:val="00831D2E"/>
    <w:rsid w:val="00832656"/>
    <w:rsid w:val="00840595"/>
    <w:rsid w:val="008439AC"/>
    <w:rsid w:val="00851086"/>
    <w:rsid w:val="00856043"/>
    <w:rsid w:val="00876F73"/>
    <w:rsid w:val="00897F70"/>
    <w:rsid w:val="008B6940"/>
    <w:rsid w:val="008E238F"/>
    <w:rsid w:val="008E54E8"/>
    <w:rsid w:val="008E708E"/>
    <w:rsid w:val="00907A9B"/>
    <w:rsid w:val="00913C0E"/>
    <w:rsid w:val="00923E67"/>
    <w:rsid w:val="00955405"/>
    <w:rsid w:val="00970A6C"/>
    <w:rsid w:val="009A137E"/>
    <w:rsid w:val="009A5ACF"/>
    <w:rsid w:val="009C3762"/>
    <w:rsid w:val="009C7CBA"/>
    <w:rsid w:val="009E7A79"/>
    <w:rsid w:val="009F12D4"/>
    <w:rsid w:val="00A014E0"/>
    <w:rsid w:val="00A05A6B"/>
    <w:rsid w:val="00A12FA5"/>
    <w:rsid w:val="00A14CCF"/>
    <w:rsid w:val="00A31114"/>
    <w:rsid w:val="00A35A80"/>
    <w:rsid w:val="00A43EE2"/>
    <w:rsid w:val="00A51A85"/>
    <w:rsid w:val="00A55CA9"/>
    <w:rsid w:val="00A660F0"/>
    <w:rsid w:val="00A940A7"/>
    <w:rsid w:val="00A965CF"/>
    <w:rsid w:val="00AA06DD"/>
    <w:rsid w:val="00AC3BF4"/>
    <w:rsid w:val="00AC6045"/>
    <w:rsid w:val="00AF7BB9"/>
    <w:rsid w:val="00B04178"/>
    <w:rsid w:val="00B31BB4"/>
    <w:rsid w:val="00B33BF4"/>
    <w:rsid w:val="00B57745"/>
    <w:rsid w:val="00B626BE"/>
    <w:rsid w:val="00B710B9"/>
    <w:rsid w:val="00B77335"/>
    <w:rsid w:val="00B8649C"/>
    <w:rsid w:val="00B91E5D"/>
    <w:rsid w:val="00B97D4E"/>
    <w:rsid w:val="00B97F5C"/>
    <w:rsid w:val="00BA5AA3"/>
    <w:rsid w:val="00BB2086"/>
    <w:rsid w:val="00BB243D"/>
    <w:rsid w:val="00BB3AE8"/>
    <w:rsid w:val="00BC7457"/>
    <w:rsid w:val="00BD13CE"/>
    <w:rsid w:val="00BD2C62"/>
    <w:rsid w:val="00BD536C"/>
    <w:rsid w:val="00BF07A7"/>
    <w:rsid w:val="00C262D3"/>
    <w:rsid w:val="00C4164A"/>
    <w:rsid w:val="00C76A34"/>
    <w:rsid w:val="00C776CE"/>
    <w:rsid w:val="00C920C9"/>
    <w:rsid w:val="00CA316F"/>
    <w:rsid w:val="00CA322B"/>
    <w:rsid w:val="00CB266B"/>
    <w:rsid w:val="00CB5F14"/>
    <w:rsid w:val="00CC35A3"/>
    <w:rsid w:val="00CE4CBB"/>
    <w:rsid w:val="00D22B5E"/>
    <w:rsid w:val="00D251C9"/>
    <w:rsid w:val="00D410BD"/>
    <w:rsid w:val="00D44B43"/>
    <w:rsid w:val="00D5036F"/>
    <w:rsid w:val="00D60540"/>
    <w:rsid w:val="00D669F5"/>
    <w:rsid w:val="00D758C7"/>
    <w:rsid w:val="00DB17AB"/>
    <w:rsid w:val="00DD24FA"/>
    <w:rsid w:val="00DE6FB6"/>
    <w:rsid w:val="00E64A38"/>
    <w:rsid w:val="00E66060"/>
    <w:rsid w:val="00E74E1E"/>
    <w:rsid w:val="00E90EC6"/>
    <w:rsid w:val="00E966D7"/>
    <w:rsid w:val="00E973D0"/>
    <w:rsid w:val="00EA05EF"/>
    <w:rsid w:val="00EC06C4"/>
    <w:rsid w:val="00EE0061"/>
    <w:rsid w:val="00EF1B9C"/>
    <w:rsid w:val="00F06F46"/>
    <w:rsid w:val="00F1596D"/>
    <w:rsid w:val="00F15F01"/>
    <w:rsid w:val="00F34F76"/>
    <w:rsid w:val="00F628EF"/>
    <w:rsid w:val="00F6546A"/>
    <w:rsid w:val="00F74513"/>
    <w:rsid w:val="00FA58FF"/>
    <w:rsid w:val="00FB56B7"/>
    <w:rsid w:val="00FC3D2A"/>
    <w:rsid w:val="00FC6F0F"/>
    <w:rsid w:val="00FD0DA1"/>
    <w:rsid w:val="00FE2B01"/>
    <w:rsid w:val="00FF634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BC3717-33E0-48F9-84EA-A94453606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62D3"/>
    <w:pPr>
      <w:spacing w:after="0" w:line="240" w:lineRule="auto"/>
      <w:jc w:val="both"/>
    </w:pPr>
    <w:rPr>
      <w:rFonts w:ascii="Bookman Old Style" w:hAnsi="Bookman Old Style"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62D3"/>
    <w:pPr>
      <w:spacing w:after="0" w:line="240" w:lineRule="auto"/>
      <w:jc w:val="both"/>
    </w:pPr>
    <w:rPr>
      <w:rFonts w:ascii="Bookman Old Style" w:hAnsi="Bookman Old Style" w:cs="Times New Roman"/>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C262D3"/>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2A6EDF"/>
    <w:pPr>
      <w:spacing w:before="100" w:beforeAutospacing="1" w:after="100" w:afterAutospacing="1"/>
      <w:jc w:val="left"/>
    </w:pPr>
    <w:rPr>
      <w:rFonts w:ascii="Times New Roman" w:eastAsia="Times New Roman" w:hAnsi="Times New Roman"/>
      <w:sz w:val="24"/>
      <w:szCs w:val="24"/>
      <w:lang w:val="en-IN" w:eastAsia="en-IN"/>
    </w:rPr>
  </w:style>
  <w:style w:type="paragraph" w:styleId="ListParagraph">
    <w:name w:val="List Paragraph"/>
    <w:basedOn w:val="Normal"/>
    <w:uiPriority w:val="34"/>
    <w:qFormat/>
    <w:rsid w:val="002821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31831">
      <w:bodyDiv w:val="1"/>
      <w:marLeft w:val="0"/>
      <w:marRight w:val="0"/>
      <w:marTop w:val="0"/>
      <w:marBottom w:val="0"/>
      <w:divBdr>
        <w:top w:val="none" w:sz="0" w:space="0" w:color="auto"/>
        <w:left w:val="none" w:sz="0" w:space="0" w:color="auto"/>
        <w:bottom w:val="none" w:sz="0" w:space="0" w:color="auto"/>
        <w:right w:val="none" w:sz="0" w:space="0" w:color="auto"/>
      </w:divBdr>
    </w:div>
    <w:div w:id="191383881">
      <w:bodyDiv w:val="1"/>
      <w:marLeft w:val="0"/>
      <w:marRight w:val="0"/>
      <w:marTop w:val="0"/>
      <w:marBottom w:val="0"/>
      <w:divBdr>
        <w:top w:val="none" w:sz="0" w:space="0" w:color="auto"/>
        <w:left w:val="none" w:sz="0" w:space="0" w:color="auto"/>
        <w:bottom w:val="none" w:sz="0" w:space="0" w:color="auto"/>
        <w:right w:val="none" w:sz="0" w:space="0" w:color="auto"/>
      </w:divBdr>
      <w:divsChild>
        <w:div w:id="1301955235">
          <w:marLeft w:val="0"/>
          <w:marRight w:val="0"/>
          <w:marTop w:val="0"/>
          <w:marBottom w:val="0"/>
          <w:divBdr>
            <w:top w:val="none" w:sz="0" w:space="0" w:color="auto"/>
            <w:left w:val="none" w:sz="0" w:space="0" w:color="auto"/>
            <w:bottom w:val="none" w:sz="0" w:space="0" w:color="auto"/>
            <w:right w:val="none" w:sz="0" w:space="0" w:color="auto"/>
          </w:divBdr>
        </w:div>
      </w:divsChild>
    </w:div>
    <w:div w:id="339158778">
      <w:bodyDiv w:val="1"/>
      <w:marLeft w:val="0"/>
      <w:marRight w:val="0"/>
      <w:marTop w:val="0"/>
      <w:marBottom w:val="0"/>
      <w:divBdr>
        <w:top w:val="none" w:sz="0" w:space="0" w:color="auto"/>
        <w:left w:val="none" w:sz="0" w:space="0" w:color="auto"/>
        <w:bottom w:val="none" w:sz="0" w:space="0" w:color="auto"/>
        <w:right w:val="none" w:sz="0" w:space="0" w:color="auto"/>
      </w:divBdr>
      <w:divsChild>
        <w:div w:id="577714734">
          <w:marLeft w:val="0"/>
          <w:marRight w:val="0"/>
          <w:marTop w:val="0"/>
          <w:marBottom w:val="0"/>
          <w:divBdr>
            <w:top w:val="none" w:sz="0" w:space="0" w:color="auto"/>
            <w:left w:val="none" w:sz="0" w:space="0" w:color="auto"/>
            <w:bottom w:val="none" w:sz="0" w:space="0" w:color="auto"/>
            <w:right w:val="none" w:sz="0" w:space="0" w:color="auto"/>
          </w:divBdr>
        </w:div>
      </w:divsChild>
    </w:div>
    <w:div w:id="381249817">
      <w:bodyDiv w:val="1"/>
      <w:marLeft w:val="0"/>
      <w:marRight w:val="0"/>
      <w:marTop w:val="0"/>
      <w:marBottom w:val="0"/>
      <w:divBdr>
        <w:top w:val="none" w:sz="0" w:space="0" w:color="auto"/>
        <w:left w:val="none" w:sz="0" w:space="0" w:color="auto"/>
        <w:bottom w:val="none" w:sz="0" w:space="0" w:color="auto"/>
        <w:right w:val="none" w:sz="0" w:space="0" w:color="auto"/>
      </w:divBdr>
      <w:divsChild>
        <w:div w:id="330647921">
          <w:marLeft w:val="0"/>
          <w:marRight w:val="0"/>
          <w:marTop w:val="0"/>
          <w:marBottom w:val="0"/>
          <w:divBdr>
            <w:top w:val="none" w:sz="0" w:space="0" w:color="auto"/>
            <w:left w:val="none" w:sz="0" w:space="0" w:color="auto"/>
            <w:bottom w:val="none" w:sz="0" w:space="0" w:color="auto"/>
            <w:right w:val="none" w:sz="0" w:space="0" w:color="auto"/>
          </w:divBdr>
        </w:div>
      </w:divsChild>
    </w:div>
    <w:div w:id="627707407">
      <w:bodyDiv w:val="1"/>
      <w:marLeft w:val="0"/>
      <w:marRight w:val="0"/>
      <w:marTop w:val="0"/>
      <w:marBottom w:val="0"/>
      <w:divBdr>
        <w:top w:val="none" w:sz="0" w:space="0" w:color="auto"/>
        <w:left w:val="none" w:sz="0" w:space="0" w:color="auto"/>
        <w:bottom w:val="none" w:sz="0" w:space="0" w:color="auto"/>
        <w:right w:val="none" w:sz="0" w:space="0" w:color="auto"/>
      </w:divBdr>
    </w:div>
    <w:div w:id="645085552">
      <w:bodyDiv w:val="1"/>
      <w:marLeft w:val="0"/>
      <w:marRight w:val="0"/>
      <w:marTop w:val="0"/>
      <w:marBottom w:val="0"/>
      <w:divBdr>
        <w:top w:val="none" w:sz="0" w:space="0" w:color="auto"/>
        <w:left w:val="none" w:sz="0" w:space="0" w:color="auto"/>
        <w:bottom w:val="none" w:sz="0" w:space="0" w:color="auto"/>
        <w:right w:val="none" w:sz="0" w:space="0" w:color="auto"/>
      </w:divBdr>
      <w:divsChild>
        <w:div w:id="1804762288">
          <w:marLeft w:val="0"/>
          <w:marRight w:val="0"/>
          <w:marTop w:val="0"/>
          <w:marBottom w:val="0"/>
          <w:divBdr>
            <w:top w:val="none" w:sz="0" w:space="0" w:color="auto"/>
            <w:left w:val="none" w:sz="0" w:space="0" w:color="auto"/>
            <w:bottom w:val="none" w:sz="0" w:space="0" w:color="auto"/>
            <w:right w:val="none" w:sz="0" w:space="0" w:color="auto"/>
          </w:divBdr>
        </w:div>
      </w:divsChild>
    </w:div>
    <w:div w:id="820659133">
      <w:bodyDiv w:val="1"/>
      <w:marLeft w:val="0"/>
      <w:marRight w:val="0"/>
      <w:marTop w:val="0"/>
      <w:marBottom w:val="0"/>
      <w:divBdr>
        <w:top w:val="none" w:sz="0" w:space="0" w:color="auto"/>
        <w:left w:val="none" w:sz="0" w:space="0" w:color="auto"/>
        <w:bottom w:val="none" w:sz="0" w:space="0" w:color="auto"/>
        <w:right w:val="none" w:sz="0" w:space="0" w:color="auto"/>
      </w:divBdr>
    </w:div>
    <w:div w:id="1404915110">
      <w:bodyDiv w:val="1"/>
      <w:marLeft w:val="0"/>
      <w:marRight w:val="0"/>
      <w:marTop w:val="0"/>
      <w:marBottom w:val="0"/>
      <w:divBdr>
        <w:top w:val="none" w:sz="0" w:space="0" w:color="auto"/>
        <w:left w:val="none" w:sz="0" w:space="0" w:color="auto"/>
        <w:bottom w:val="none" w:sz="0" w:space="0" w:color="auto"/>
        <w:right w:val="none" w:sz="0" w:space="0" w:color="auto"/>
      </w:divBdr>
      <w:divsChild>
        <w:div w:id="936644878">
          <w:marLeft w:val="900"/>
          <w:marRight w:val="75"/>
          <w:marTop w:val="0"/>
          <w:marBottom w:val="0"/>
          <w:divBdr>
            <w:top w:val="none" w:sz="0" w:space="0" w:color="auto"/>
            <w:left w:val="none" w:sz="0" w:space="0" w:color="auto"/>
            <w:bottom w:val="none" w:sz="0" w:space="0" w:color="auto"/>
            <w:right w:val="none" w:sz="0" w:space="0" w:color="auto"/>
          </w:divBdr>
        </w:div>
      </w:divsChild>
    </w:div>
    <w:div w:id="1433283813">
      <w:bodyDiv w:val="1"/>
      <w:marLeft w:val="0"/>
      <w:marRight w:val="0"/>
      <w:marTop w:val="0"/>
      <w:marBottom w:val="0"/>
      <w:divBdr>
        <w:top w:val="none" w:sz="0" w:space="0" w:color="auto"/>
        <w:left w:val="none" w:sz="0" w:space="0" w:color="auto"/>
        <w:bottom w:val="none" w:sz="0" w:space="0" w:color="auto"/>
        <w:right w:val="none" w:sz="0" w:space="0" w:color="auto"/>
      </w:divBdr>
      <w:divsChild>
        <w:div w:id="1006322865">
          <w:marLeft w:val="0"/>
          <w:marRight w:val="0"/>
          <w:marTop w:val="0"/>
          <w:marBottom w:val="0"/>
          <w:divBdr>
            <w:top w:val="none" w:sz="0" w:space="0" w:color="auto"/>
            <w:left w:val="none" w:sz="0" w:space="0" w:color="auto"/>
            <w:bottom w:val="none" w:sz="0" w:space="0" w:color="auto"/>
            <w:right w:val="none" w:sz="0" w:space="0" w:color="auto"/>
          </w:divBdr>
        </w:div>
      </w:divsChild>
    </w:div>
    <w:div w:id="1510482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5</Pages>
  <Words>895</Words>
  <Characters>5105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GSTR</dc:creator>
  <cp:keywords/>
  <dc:description/>
  <cp:lastModifiedBy>GSTR-PC</cp:lastModifiedBy>
  <cp:revision>68</cp:revision>
  <dcterms:created xsi:type="dcterms:W3CDTF">2020-12-24T23:35:00Z</dcterms:created>
  <dcterms:modified xsi:type="dcterms:W3CDTF">2020-12-25T21:50:00Z</dcterms:modified>
</cp:coreProperties>
</file>